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23D2" w14:textId="6CA69E33" w:rsidR="00890AC4" w:rsidRPr="00ED216D" w:rsidRDefault="00BF2D3E" w:rsidP="00907F23">
      <w:pPr>
        <w:pStyle w:val="BodyText"/>
        <w:rPr>
          <w:rFonts w:asciiTheme="minorHAnsi" w:hAnsiTheme="minorHAnsi" w:cstheme="minorHAnsi"/>
        </w:rPr>
      </w:pPr>
      <w:r w:rsidRPr="00ED216D">
        <w:rPr>
          <w:rFonts w:asciiTheme="minorHAnsi" w:hAnsiTheme="minorHAnsi" w:cstheme="minorHAnsi"/>
          <w:noProof/>
          <w:lang w:eastAsia="en-AU"/>
        </w:rPr>
        <w:drawing>
          <wp:anchor distT="0" distB="0" distL="114300" distR="114300" simplePos="0" relativeHeight="251659264" behindDoc="1" locked="0" layoutInCell="1" allowOverlap="1" wp14:anchorId="2F3C49A5" wp14:editId="36E1FAF6">
            <wp:simplePos x="0" y="0"/>
            <wp:positionH relativeFrom="column">
              <wp:posOffset>0</wp:posOffset>
            </wp:positionH>
            <wp:positionV relativeFrom="paragraph">
              <wp:posOffset>-635</wp:posOffset>
            </wp:positionV>
            <wp:extent cx="3045460" cy="922655"/>
            <wp:effectExtent l="0" t="0" r="2540" b="0"/>
            <wp:wrapNone/>
            <wp:docPr id="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5460"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37B11" w14:textId="77777777" w:rsidR="00BF2D3E" w:rsidRPr="00ED216D" w:rsidRDefault="00BF2D3E">
      <w:pPr>
        <w:spacing w:before="136"/>
        <w:rPr>
          <w:rFonts w:asciiTheme="minorHAnsi" w:hAnsiTheme="minorHAnsi" w:cstheme="minorHAnsi"/>
          <w:b/>
          <w:sz w:val="50"/>
          <w:szCs w:val="24"/>
        </w:rPr>
      </w:pPr>
    </w:p>
    <w:p w14:paraId="420D1DB7" w14:textId="77777777" w:rsidR="00BF2D3E" w:rsidRPr="00ED216D" w:rsidRDefault="00BF2D3E">
      <w:pPr>
        <w:spacing w:before="136"/>
        <w:rPr>
          <w:rFonts w:asciiTheme="minorHAnsi" w:hAnsiTheme="minorHAnsi" w:cstheme="minorHAnsi"/>
          <w:b/>
          <w:sz w:val="50"/>
          <w:szCs w:val="24"/>
        </w:rPr>
      </w:pPr>
    </w:p>
    <w:p w14:paraId="1E83401B" w14:textId="77777777" w:rsidR="00BF2D3E" w:rsidRPr="00ED216D" w:rsidRDefault="00BF2D3E">
      <w:pPr>
        <w:spacing w:before="136"/>
        <w:rPr>
          <w:rFonts w:asciiTheme="minorHAnsi" w:hAnsiTheme="minorHAnsi" w:cstheme="minorHAnsi"/>
          <w:b/>
          <w:sz w:val="50"/>
          <w:szCs w:val="24"/>
        </w:rPr>
      </w:pPr>
    </w:p>
    <w:p w14:paraId="0CE4CADE" w14:textId="77777777" w:rsidR="00BF2D3E" w:rsidRPr="00ED216D" w:rsidRDefault="00BF2D3E">
      <w:pPr>
        <w:spacing w:before="136"/>
        <w:rPr>
          <w:rFonts w:asciiTheme="minorHAnsi" w:hAnsiTheme="minorHAnsi" w:cstheme="minorHAnsi"/>
          <w:b/>
          <w:sz w:val="50"/>
          <w:szCs w:val="24"/>
        </w:rPr>
      </w:pPr>
    </w:p>
    <w:p w14:paraId="60FA2213" w14:textId="77777777" w:rsidR="00CD4304" w:rsidRPr="00ED216D" w:rsidRDefault="00CD4304">
      <w:pPr>
        <w:spacing w:before="136"/>
        <w:rPr>
          <w:rFonts w:asciiTheme="minorHAnsi" w:hAnsiTheme="minorHAnsi" w:cstheme="minorHAnsi"/>
          <w:b/>
          <w:sz w:val="50"/>
          <w:szCs w:val="24"/>
        </w:rPr>
      </w:pPr>
    </w:p>
    <w:p w14:paraId="6992EE74" w14:textId="03B89ECD" w:rsidR="00890AC4" w:rsidRPr="00ED216D" w:rsidRDefault="00F75F37">
      <w:pPr>
        <w:spacing w:before="136"/>
        <w:rPr>
          <w:rFonts w:asciiTheme="minorHAnsi" w:hAnsiTheme="minorHAnsi" w:cstheme="minorHAnsi"/>
          <w:b/>
          <w:sz w:val="50"/>
          <w:szCs w:val="24"/>
        </w:rPr>
      </w:pPr>
      <w:r w:rsidRPr="00ED216D">
        <w:rPr>
          <w:rFonts w:asciiTheme="minorHAnsi" w:hAnsiTheme="minorHAnsi" w:cstheme="minorHAnsi"/>
          <w:b/>
          <w:sz w:val="50"/>
          <w:szCs w:val="24"/>
        </w:rPr>
        <w:t xml:space="preserve">International </w:t>
      </w:r>
      <w:r w:rsidR="00B663A6" w:rsidRPr="00ED216D">
        <w:rPr>
          <w:rFonts w:asciiTheme="minorHAnsi" w:hAnsiTheme="minorHAnsi" w:cstheme="minorHAnsi"/>
          <w:b/>
          <w:sz w:val="50"/>
          <w:szCs w:val="24"/>
        </w:rPr>
        <w:t>Festivals and Awards</w:t>
      </w:r>
      <w:r w:rsidR="00A22060" w:rsidRPr="00ED216D">
        <w:rPr>
          <w:rFonts w:asciiTheme="minorHAnsi" w:hAnsiTheme="minorHAnsi" w:cstheme="minorHAnsi"/>
          <w:b/>
          <w:sz w:val="50"/>
          <w:szCs w:val="24"/>
        </w:rPr>
        <w:t xml:space="preserve"> Guidelines</w:t>
      </w:r>
    </w:p>
    <w:p w14:paraId="55D42D1E" w14:textId="77777777" w:rsidR="00BF2D3E" w:rsidRPr="00ED216D" w:rsidRDefault="00BF2D3E">
      <w:pPr>
        <w:rPr>
          <w:rFonts w:asciiTheme="minorHAnsi" w:hAnsiTheme="minorHAnsi" w:cstheme="minorHAnsi"/>
          <w:sz w:val="24"/>
          <w:szCs w:val="24"/>
        </w:rPr>
      </w:pPr>
    </w:p>
    <w:p w14:paraId="44D2B6B3" w14:textId="382746CE" w:rsidR="00223C45" w:rsidRPr="00ED216D" w:rsidRDefault="00223C45">
      <w:pPr>
        <w:rPr>
          <w:rFonts w:asciiTheme="minorHAnsi" w:hAnsiTheme="minorHAnsi" w:cstheme="minorHAnsi"/>
          <w:b/>
          <w:bCs/>
          <w:sz w:val="24"/>
          <w:szCs w:val="24"/>
        </w:rPr>
      </w:pPr>
      <w:r w:rsidRPr="00ED216D">
        <w:rPr>
          <w:rFonts w:asciiTheme="minorHAnsi" w:hAnsiTheme="minorHAnsi" w:cstheme="minorHAnsi"/>
          <w:b/>
          <w:bCs/>
          <w:sz w:val="24"/>
          <w:szCs w:val="24"/>
        </w:rPr>
        <w:t>Issued 17 November 2017</w:t>
      </w:r>
    </w:p>
    <w:p w14:paraId="62B7D3B5" w14:textId="2E7A723D" w:rsidR="00890AC4" w:rsidRPr="00ED216D" w:rsidRDefault="00A22060">
      <w:pPr>
        <w:rPr>
          <w:rFonts w:asciiTheme="minorHAnsi" w:hAnsiTheme="minorHAnsi" w:cstheme="minorHAnsi"/>
          <w:b/>
          <w:bCs/>
          <w:sz w:val="24"/>
          <w:szCs w:val="24"/>
        </w:rPr>
      </w:pPr>
      <w:r w:rsidRPr="00ED216D">
        <w:rPr>
          <w:rFonts w:asciiTheme="minorHAnsi" w:hAnsiTheme="minorHAnsi" w:cstheme="minorHAnsi"/>
          <w:b/>
          <w:bCs/>
          <w:sz w:val="24"/>
          <w:szCs w:val="24"/>
        </w:rPr>
        <w:t xml:space="preserve">Updated </w:t>
      </w:r>
      <w:r w:rsidR="003F05DF">
        <w:rPr>
          <w:rFonts w:asciiTheme="minorHAnsi" w:hAnsiTheme="minorHAnsi" w:cstheme="minorHAnsi"/>
          <w:b/>
          <w:bCs/>
          <w:sz w:val="24"/>
          <w:szCs w:val="24"/>
        </w:rPr>
        <w:t>9 October</w:t>
      </w:r>
      <w:r w:rsidR="009C5786">
        <w:rPr>
          <w:rFonts w:asciiTheme="minorHAnsi" w:hAnsiTheme="minorHAnsi" w:cstheme="minorHAnsi"/>
          <w:b/>
          <w:bCs/>
          <w:sz w:val="24"/>
          <w:szCs w:val="24"/>
        </w:rPr>
        <w:t xml:space="preserve"> 2025</w:t>
      </w:r>
    </w:p>
    <w:p w14:paraId="7E1FE048" w14:textId="77777777" w:rsidR="006B410D" w:rsidRPr="00ED216D" w:rsidRDefault="006B410D">
      <w:pPr>
        <w:rPr>
          <w:rFonts w:asciiTheme="minorHAnsi" w:hAnsiTheme="minorHAnsi" w:cstheme="minorHAnsi"/>
          <w:sz w:val="24"/>
          <w:szCs w:val="24"/>
        </w:rPr>
      </w:pPr>
    </w:p>
    <w:p w14:paraId="02B0652F" w14:textId="4F3219BE" w:rsidR="006B410D" w:rsidRPr="00ED216D" w:rsidRDefault="006B410D">
      <w:pPr>
        <w:rPr>
          <w:rFonts w:asciiTheme="minorHAnsi" w:hAnsiTheme="minorHAnsi" w:cstheme="minorHAnsi"/>
          <w:sz w:val="24"/>
          <w:szCs w:val="24"/>
        </w:rPr>
      </w:pPr>
      <w:r w:rsidRPr="00ED216D">
        <w:rPr>
          <w:rFonts w:asciiTheme="minorHAnsi" w:hAnsiTheme="minorHAnsi" w:cstheme="minorHAnsi"/>
          <w:sz w:val="24"/>
          <w:szCs w:val="24"/>
        </w:rPr>
        <w:t xml:space="preserve">Screen Australia reserves the right to change its program guidelines. Please ensure you check the website for the latest version. </w:t>
      </w:r>
      <w:r w:rsidR="00F539FF" w:rsidRPr="00ED216D">
        <w:rPr>
          <w:rFonts w:asciiTheme="minorHAnsi" w:hAnsiTheme="minorHAnsi" w:cstheme="minorHAnsi"/>
          <w:sz w:val="24"/>
          <w:szCs w:val="24"/>
        </w:rPr>
        <w:t xml:space="preserve">These guidelines should be read in conjunction with Screen Australia’s </w:t>
      </w:r>
      <w:hyperlink r:id="rId9">
        <w:r w:rsidR="00F539FF" w:rsidRPr="00ED216D">
          <w:rPr>
            <w:rStyle w:val="Hyperlink"/>
            <w:rFonts w:asciiTheme="minorHAnsi" w:hAnsiTheme="minorHAnsi" w:cstheme="minorHAnsi"/>
            <w:sz w:val="24"/>
            <w:szCs w:val="24"/>
          </w:rPr>
          <w:t>Terms of Trade</w:t>
        </w:r>
      </w:hyperlink>
      <w:r w:rsidR="00F539FF" w:rsidRPr="00ED216D">
        <w:rPr>
          <w:rFonts w:asciiTheme="minorHAnsi" w:hAnsiTheme="minorHAnsi" w:cstheme="minorHAnsi"/>
          <w:sz w:val="24"/>
          <w:szCs w:val="24"/>
        </w:rPr>
        <w:t xml:space="preserve">, and the </w:t>
      </w:r>
      <w:r w:rsidR="00F539FF" w:rsidRPr="00ED216D">
        <w:rPr>
          <w:rFonts w:asciiTheme="minorHAnsi" w:hAnsiTheme="minorHAnsi" w:cstheme="minorHAnsi"/>
          <w:color w:val="4F81BD" w:themeColor="accent1"/>
          <w:sz w:val="24"/>
          <w:szCs w:val="24"/>
          <w:u w:val="single"/>
        </w:rPr>
        <w:t>Information for Applicants</w:t>
      </w:r>
      <w:r w:rsidR="00F539FF" w:rsidRPr="00ED216D">
        <w:rPr>
          <w:rFonts w:asciiTheme="minorHAnsi" w:hAnsiTheme="minorHAnsi" w:cstheme="minorHAnsi"/>
          <w:color w:val="4F81BD" w:themeColor="accent1"/>
          <w:sz w:val="24"/>
          <w:szCs w:val="24"/>
        </w:rPr>
        <w:t xml:space="preserve"> </w:t>
      </w:r>
      <w:r w:rsidR="00F539FF" w:rsidRPr="00ED216D">
        <w:rPr>
          <w:rFonts w:asciiTheme="minorHAnsi" w:hAnsiTheme="minorHAnsi" w:cstheme="minorHAnsi"/>
          <w:sz w:val="24"/>
          <w:szCs w:val="24"/>
        </w:rPr>
        <w:t xml:space="preserve">and </w:t>
      </w:r>
      <w:r w:rsidR="00F539FF" w:rsidRPr="00ED216D">
        <w:rPr>
          <w:rFonts w:asciiTheme="minorHAnsi" w:hAnsiTheme="minorHAnsi" w:cstheme="minorHAnsi"/>
          <w:color w:val="4F81BD" w:themeColor="accent1"/>
          <w:sz w:val="24"/>
          <w:szCs w:val="24"/>
          <w:u w:val="single"/>
        </w:rPr>
        <w:t>Information for Recipients</w:t>
      </w:r>
      <w:r w:rsidR="00F539FF" w:rsidRPr="00ED216D">
        <w:rPr>
          <w:rFonts w:asciiTheme="minorHAnsi" w:hAnsiTheme="minorHAnsi" w:cstheme="minorHAnsi"/>
          <w:sz w:val="24"/>
          <w:szCs w:val="24"/>
        </w:rPr>
        <w:t xml:space="preserve"> on the agency’s website.</w:t>
      </w:r>
    </w:p>
    <w:p w14:paraId="2844B2A3" w14:textId="77777777" w:rsidR="006B410D" w:rsidRPr="00ED216D" w:rsidRDefault="006B410D">
      <w:pPr>
        <w:rPr>
          <w:rFonts w:asciiTheme="minorHAnsi" w:hAnsiTheme="minorHAnsi" w:cstheme="minorHAnsi"/>
          <w:sz w:val="24"/>
          <w:szCs w:val="24"/>
        </w:rPr>
      </w:pPr>
    </w:p>
    <w:p w14:paraId="238057A1" w14:textId="6BC0E80A" w:rsidR="006B410D" w:rsidRPr="00ED216D" w:rsidRDefault="00DA336D">
      <w:pPr>
        <w:rPr>
          <w:rFonts w:asciiTheme="minorHAnsi" w:hAnsiTheme="minorHAnsi" w:cstheme="minorHAnsi"/>
          <w:sz w:val="24"/>
          <w:szCs w:val="24"/>
        </w:rPr>
      </w:pPr>
      <w:r w:rsidRPr="00ED216D">
        <w:rPr>
          <w:rFonts w:asciiTheme="minorHAnsi" w:hAnsiTheme="minorHAnsi" w:cstheme="minorHAnsi"/>
          <w:sz w:val="24"/>
          <w:szCs w:val="24"/>
        </w:rPr>
        <w:t xml:space="preserve">If applicants have questions about this program or accessibility requirements relating to submitting an application contact Screen Australia’s Program Operations team at </w:t>
      </w:r>
      <w:hyperlink r:id="rId10" w:history="1">
        <w:r w:rsidR="009F2B12" w:rsidRPr="00DC5672">
          <w:rPr>
            <w:rStyle w:val="Hyperlink"/>
            <w:rFonts w:asciiTheme="minorHAnsi" w:hAnsiTheme="minorHAnsi" w:cstheme="minorHAnsi"/>
            <w:sz w:val="24"/>
            <w:szCs w:val="24"/>
          </w:rPr>
          <w:t>international@screenaustralia.gov.au</w:t>
        </w:r>
      </w:hyperlink>
      <w:r w:rsidRPr="00ED216D">
        <w:rPr>
          <w:rFonts w:asciiTheme="minorHAnsi" w:hAnsiTheme="minorHAnsi" w:cstheme="minorHAnsi"/>
          <w:sz w:val="24"/>
          <w:szCs w:val="24"/>
        </w:rPr>
        <w:t xml:space="preserve"> or on 1800 507 901</w:t>
      </w:r>
    </w:p>
    <w:p w14:paraId="04AB58B4" w14:textId="77777777" w:rsidR="006B410D" w:rsidRPr="00ED216D" w:rsidRDefault="006B410D">
      <w:pPr>
        <w:rPr>
          <w:rFonts w:asciiTheme="minorHAnsi" w:hAnsiTheme="minorHAnsi" w:cstheme="minorHAnsi"/>
          <w:spacing w:val="3"/>
        </w:rPr>
      </w:pPr>
    </w:p>
    <w:p w14:paraId="1D41DC62" w14:textId="77777777" w:rsidR="006B410D" w:rsidRPr="00ED216D" w:rsidRDefault="006B410D" w:rsidP="00ED216D">
      <w:pPr>
        <w:pStyle w:val="BodyText"/>
        <w:spacing w:before="233"/>
        <w:ind w:right="1071"/>
        <w:rPr>
          <w:rFonts w:asciiTheme="minorHAnsi" w:hAnsiTheme="minorHAnsi" w:cstheme="minorHAnsi"/>
          <w:sz w:val="24"/>
          <w:szCs w:val="24"/>
        </w:rPr>
      </w:pPr>
    </w:p>
    <w:p w14:paraId="51EC4A0D" w14:textId="491F1F73" w:rsidR="00B37983" w:rsidRPr="00ED216D" w:rsidRDefault="006B410D">
      <w:pPr>
        <w:rPr>
          <w:rFonts w:asciiTheme="minorHAnsi" w:hAnsiTheme="minorHAnsi" w:cstheme="minorHAnsi"/>
          <w:b/>
          <w:bCs/>
          <w:sz w:val="32"/>
          <w:szCs w:val="32"/>
        </w:rPr>
      </w:pPr>
      <w:r w:rsidRPr="00ED216D">
        <w:rPr>
          <w:rFonts w:asciiTheme="minorHAnsi" w:hAnsiTheme="minorHAnsi" w:cstheme="minorHAnsi"/>
          <w:sz w:val="24"/>
          <w:szCs w:val="24"/>
        </w:rPr>
        <w:br w:type="page"/>
      </w:r>
      <w:bookmarkStart w:id="0" w:name="_Toc180417912"/>
    </w:p>
    <w:p w14:paraId="1D099AF4" w14:textId="77777777" w:rsidR="00B37983" w:rsidRPr="00ED216D" w:rsidRDefault="00B37983">
      <w:pPr>
        <w:rPr>
          <w:rFonts w:asciiTheme="minorHAnsi" w:hAnsiTheme="minorHAnsi" w:cstheme="minorHAnsi"/>
          <w:b/>
          <w:bCs/>
          <w:sz w:val="32"/>
          <w:szCs w:val="32"/>
        </w:rPr>
      </w:pPr>
    </w:p>
    <w:sdt>
      <w:sdtPr>
        <w:rPr>
          <w:rFonts w:asciiTheme="minorHAnsi" w:eastAsia="Trebuchet MS" w:hAnsiTheme="minorHAnsi" w:cstheme="minorHAnsi"/>
          <w:color w:val="auto"/>
          <w:sz w:val="22"/>
          <w:szCs w:val="22"/>
        </w:rPr>
        <w:id w:val="-492020767"/>
        <w:docPartObj>
          <w:docPartGallery w:val="Table of Contents"/>
          <w:docPartUnique/>
        </w:docPartObj>
      </w:sdtPr>
      <w:sdtEndPr>
        <w:rPr>
          <w:b/>
          <w:bCs/>
          <w:noProof/>
        </w:rPr>
      </w:sdtEndPr>
      <w:sdtContent>
        <w:p w14:paraId="31267350" w14:textId="4A06613C" w:rsidR="00B37983" w:rsidRPr="00ED216D" w:rsidRDefault="00B37983">
          <w:pPr>
            <w:pStyle w:val="TOCHeading"/>
            <w:rPr>
              <w:rFonts w:asciiTheme="minorHAnsi" w:hAnsiTheme="minorHAnsi" w:cstheme="minorHAnsi"/>
              <w:b/>
              <w:bCs/>
              <w:color w:val="auto"/>
            </w:rPr>
          </w:pPr>
          <w:r w:rsidRPr="00ED216D">
            <w:rPr>
              <w:rFonts w:asciiTheme="minorHAnsi" w:hAnsiTheme="minorHAnsi" w:cstheme="minorHAnsi"/>
              <w:b/>
              <w:bCs/>
              <w:color w:val="auto"/>
            </w:rPr>
            <w:t>Table of Contents</w:t>
          </w:r>
        </w:p>
        <w:p w14:paraId="71CD0832" w14:textId="77777777" w:rsidR="00B37983" w:rsidRPr="00ED216D" w:rsidRDefault="00B37983">
          <w:pPr>
            <w:rPr>
              <w:rFonts w:asciiTheme="minorHAnsi" w:hAnsiTheme="minorHAnsi" w:cstheme="minorHAnsi"/>
              <w:sz w:val="24"/>
              <w:szCs w:val="24"/>
            </w:rPr>
          </w:pPr>
        </w:p>
        <w:p w14:paraId="4EC97498" w14:textId="76F6CBF2" w:rsidR="00EB014F" w:rsidRPr="00ED216D" w:rsidRDefault="00B37983">
          <w:pPr>
            <w:pStyle w:val="TOC1"/>
            <w:tabs>
              <w:tab w:val="left" w:pos="440"/>
              <w:tab w:val="right" w:leader="dot" w:pos="9010"/>
            </w:tabs>
            <w:rPr>
              <w:rFonts w:asciiTheme="minorHAnsi" w:eastAsiaTheme="minorEastAsia" w:hAnsiTheme="minorHAnsi" w:cstheme="minorHAnsi"/>
              <w:noProof/>
              <w:sz w:val="24"/>
              <w:szCs w:val="24"/>
              <w:lang w:val="en-AU" w:eastAsia="en-AU"/>
            </w:rPr>
          </w:pPr>
          <w:r w:rsidRPr="00ED216D">
            <w:rPr>
              <w:rFonts w:asciiTheme="minorHAnsi" w:hAnsiTheme="minorHAnsi" w:cstheme="minorHAnsi"/>
              <w:sz w:val="24"/>
              <w:szCs w:val="24"/>
            </w:rPr>
            <w:fldChar w:fldCharType="begin"/>
          </w:r>
          <w:r w:rsidRPr="00ED216D">
            <w:rPr>
              <w:rFonts w:asciiTheme="minorHAnsi" w:hAnsiTheme="minorHAnsi" w:cstheme="minorHAnsi"/>
              <w:sz w:val="24"/>
              <w:szCs w:val="24"/>
            </w:rPr>
            <w:instrText xml:space="preserve"> TOC \o "1-3" \h \z \u </w:instrText>
          </w:r>
          <w:r w:rsidRPr="00ED216D">
            <w:rPr>
              <w:rFonts w:asciiTheme="minorHAnsi" w:hAnsiTheme="minorHAnsi" w:cstheme="minorHAnsi"/>
              <w:sz w:val="24"/>
              <w:szCs w:val="24"/>
            </w:rPr>
            <w:fldChar w:fldCharType="separate"/>
          </w:r>
          <w:hyperlink w:anchor="_Toc207983164" w:history="1">
            <w:r w:rsidR="00EB014F" w:rsidRPr="00ED216D">
              <w:rPr>
                <w:rStyle w:val="Hyperlink"/>
                <w:rFonts w:asciiTheme="minorHAnsi" w:hAnsiTheme="minorHAnsi" w:cstheme="minorHAnsi"/>
                <w:noProof/>
                <w:sz w:val="24"/>
                <w:szCs w:val="24"/>
                <w14:scene3d>
                  <w14:camera w14:prst="orthographicFront"/>
                  <w14:lightRig w14:rig="threePt" w14:dir="t">
                    <w14:rot w14:lat="0" w14:lon="0" w14:rev="0"/>
                  </w14:lightRig>
                </w14:scene3d>
              </w:rPr>
              <w:t>1.</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Funding program</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_Toc207983164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3</w:t>
            </w:r>
            <w:r w:rsidR="00EB014F" w:rsidRPr="00ED216D">
              <w:rPr>
                <w:rFonts w:asciiTheme="minorHAnsi" w:hAnsiTheme="minorHAnsi" w:cstheme="minorHAnsi"/>
                <w:noProof/>
                <w:webHidden/>
                <w:sz w:val="24"/>
                <w:szCs w:val="24"/>
              </w:rPr>
              <w:fldChar w:fldCharType="end"/>
            </w:r>
          </w:hyperlink>
        </w:p>
        <w:p w14:paraId="218ACE93" w14:textId="1177269B" w:rsidR="00EB014F" w:rsidRPr="00ED216D" w:rsidRDefault="003F05DF">
          <w:pPr>
            <w:pStyle w:val="TOC2"/>
            <w:tabs>
              <w:tab w:val="left" w:pos="880"/>
              <w:tab w:val="right" w:leader="dot" w:pos="9010"/>
            </w:tabs>
            <w:rPr>
              <w:rFonts w:asciiTheme="minorHAnsi" w:eastAsiaTheme="minorEastAsia" w:hAnsiTheme="minorHAnsi" w:cstheme="minorHAnsi"/>
              <w:noProof/>
              <w:sz w:val="24"/>
              <w:szCs w:val="24"/>
              <w:lang w:val="en-AU" w:eastAsia="en-AU"/>
            </w:rPr>
          </w:pPr>
          <w:hyperlink w:anchor="_Toc207983165" w:history="1">
            <w:r w:rsidR="00EB014F" w:rsidRPr="00ED216D">
              <w:rPr>
                <w:rStyle w:val="Hyperlink"/>
                <w:rFonts w:asciiTheme="minorHAnsi" w:hAnsiTheme="minorHAnsi" w:cstheme="minorHAnsi"/>
                <w:noProof/>
                <w:sz w:val="24"/>
                <w:szCs w:val="24"/>
              </w:rPr>
              <w:t>1.1.</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Overview</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_Toc207983165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3</w:t>
            </w:r>
            <w:r w:rsidR="00EB014F" w:rsidRPr="00ED216D">
              <w:rPr>
                <w:rFonts w:asciiTheme="minorHAnsi" w:hAnsiTheme="minorHAnsi" w:cstheme="minorHAnsi"/>
                <w:noProof/>
                <w:webHidden/>
                <w:sz w:val="24"/>
                <w:szCs w:val="24"/>
              </w:rPr>
              <w:fldChar w:fldCharType="end"/>
            </w:r>
          </w:hyperlink>
        </w:p>
        <w:p w14:paraId="6523B1B2" w14:textId="63122FC4" w:rsidR="00EB014F" w:rsidRPr="00ED216D" w:rsidRDefault="003F05DF">
          <w:pPr>
            <w:pStyle w:val="TOC2"/>
            <w:tabs>
              <w:tab w:val="left" w:pos="880"/>
              <w:tab w:val="right" w:leader="dot" w:pos="9010"/>
            </w:tabs>
            <w:rPr>
              <w:rFonts w:asciiTheme="minorHAnsi" w:eastAsiaTheme="minorEastAsia" w:hAnsiTheme="minorHAnsi" w:cstheme="minorHAnsi"/>
              <w:noProof/>
              <w:sz w:val="24"/>
              <w:szCs w:val="24"/>
              <w:lang w:val="en-AU" w:eastAsia="en-AU"/>
            </w:rPr>
          </w:pPr>
          <w:hyperlink w:anchor="_Toc207983166" w:history="1">
            <w:r w:rsidR="00EB014F" w:rsidRPr="00ED216D">
              <w:rPr>
                <w:rStyle w:val="Hyperlink"/>
                <w:rFonts w:asciiTheme="minorHAnsi" w:hAnsiTheme="minorHAnsi" w:cstheme="minorHAnsi"/>
                <w:noProof/>
                <w:sz w:val="24"/>
                <w:szCs w:val="24"/>
              </w:rPr>
              <w:t>1.2.</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Available Funding</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_Toc207983166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3</w:t>
            </w:r>
            <w:r w:rsidR="00EB014F" w:rsidRPr="00ED216D">
              <w:rPr>
                <w:rFonts w:asciiTheme="minorHAnsi" w:hAnsiTheme="minorHAnsi" w:cstheme="minorHAnsi"/>
                <w:noProof/>
                <w:webHidden/>
                <w:sz w:val="24"/>
                <w:szCs w:val="24"/>
              </w:rPr>
              <w:fldChar w:fldCharType="end"/>
            </w:r>
          </w:hyperlink>
        </w:p>
        <w:p w14:paraId="2564E0C4" w14:textId="57AB1BC3" w:rsidR="00EB014F" w:rsidRPr="00ED216D" w:rsidRDefault="003F05DF">
          <w:pPr>
            <w:pStyle w:val="TOC1"/>
            <w:tabs>
              <w:tab w:val="left" w:pos="440"/>
              <w:tab w:val="right" w:leader="dot" w:pos="9010"/>
            </w:tabs>
            <w:rPr>
              <w:rFonts w:asciiTheme="minorHAnsi" w:eastAsiaTheme="minorEastAsia" w:hAnsiTheme="minorHAnsi" w:cstheme="minorHAnsi"/>
              <w:noProof/>
              <w:sz w:val="24"/>
              <w:szCs w:val="24"/>
              <w:lang w:val="en-AU" w:eastAsia="en-AU"/>
            </w:rPr>
          </w:pPr>
          <w:hyperlink w:anchor="_Toc207983167" w:history="1">
            <w:r w:rsidR="00EB014F" w:rsidRPr="00ED216D">
              <w:rPr>
                <w:rStyle w:val="Hyperlink"/>
                <w:rFonts w:asciiTheme="minorHAnsi" w:hAnsiTheme="minorHAnsi" w:cstheme="minorHAnsi"/>
                <w:noProof/>
                <w:sz w:val="24"/>
                <w:szCs w:val="24"/>
                <w14:scene3d>
                  <w14:camera w14:prst="orthographicFront"/>
                  <w14:lightRig w14:rig="threePt" w14:dir="t">
                    <w14:rot w14:lat="0" w14:lon="0" w14:rev="0"/>
                  </w14:lightRig>
                </w14:scene3d>
              </w:rPr>
              <w:t>2.</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Inclusive Storytelling</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_Toc207983167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3</w:t>
            </w:r>
            <w:r w:rsidR="00EB014F" w:rsidRPr="00ED216D">
              <w:rPr>
                <w:rFonts w:asciiTheme="minorHAnsi" w:hAnsiTheme="minorHAnsi" w:cstheme="minorHAnsi"/>
                <w:noProof/>
                <w:webHidden/>
                <w:sz w:val="24"/>
                <w:szCs w:val="24"/>
              </w:rPr>
              <w:fldChar w:fldCharType="end"/>
            </w:r>
          </w:hyperlink>
        </w:p>
        <w:p w14:paraId="2A0F96A5" w14:textId="18583FBA" w:rsidR="00EB014F" w:rsidRPr="00ED216D" w:rsidRDefault="003F05DF">
          <w:pPr>
            <w:pStyle w:val="TOC1"/>
            <w:tabs>
              <w:tab w:val="left" w:pos="440"/>
              <w:tab w:val="right" w:leader="dot" w:pos="9010"/>
            </w:tabs>
            <w:rPr>
              <w:rFonts w:asciiTheme="minorHAnsi" w:eastAsiaTheme="minorEastAsia" w:hAnsiTheme="minorHAnsi" w:cstheme="minorHAnsi"/>
              <w:noProof/>
              <w:sz w:val="24"/>
              <w:szCs w:val="24"/>
              <w:lang w:val="en-AU" w:eastAsia="en-AU"/>
            </w:rPr>
          </w:pPr>
          <w:hyperlink w:anchor="_Toc207983168" w:history="1">
            <w:r w:rsidR="00EB014F" w:rsidRPr="00ED216D">
              <w:rPr>
                <w:rStyle w:val="Hyperlink"/>
                <w:rFonts w:asciiTheme="minorHAnsi" w:hAnsiTheme="minorHAnsi" w:cstheme="minorHAnsi"/>
                <w:noProof/>
                <w:sz w:val="24"/>
                <w:szCs w:val="24"/>
                <w14:scene3d>
                  <w14:camera w14:prst="orthographicFront"/>
                  <w14:lightRig w14:rig="threePt" w14:dir="t">
                    <w14:rot w14:lat="0" w14:lon="0" w14:rev="0"/>
                  </w14:lightRig>
                </w14:scene3d>
              </w:rPr>
              <w:t>3.</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Eligibility</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_Toc207983168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4</w:t>
            </w:r>
            <w:r w:rsidR="00EB014F" w:rsidRPr="00ED216D">
              <w:rPr>
                <w:rFonts w:asciiTheme="minorHAnsi" w:hAnsiTheme="minorHAnsi" w:cstheme="minorHAnsi"/>
                <w:noProof/>
                <w:webHidden/>
                <w:sz w:val="24"/>
                <w:szCs w:val="24"/>
              </w:rPr>
              <w:fldChar w:fldCharType="end"/>
            </w:r>
          </w:hyperlink>
        </w:p>
        <w:p w14:paraId="331310CF" w14:textId="49B60957" w:rsidR="00EB014F" w:rsidRPr="00ED216D" w:rsidRDefault="003F05DF">
          <w:pPr>
            <w:pStyle w:val="TOC2"/>
            <w:tabs>
              <w:tab w:val="left" w:pos="880"/>
              <w:tab w:val="right" w:leader="dot" w:pos="9010"/>
            </w:tabs>
            <w:rPr>
              <w:rFonts w:asciiTheme="minorHAnsi" w:eastAsiaTheme="minorEastAsia" w:hAnsiTheme="minorHAnsi" w:cstheme="minorHAnsi"/>
              <w:noProof/>
              <w:sz w:val="24"/>
              <w:szCs w:val="24"/>
              <w:lang w:val="en-AU" w:eastAsia="en-AU"/>
            </w:rPr>
          </w:pPr>
          <w:hyperlink w:anchor="_Toc207983169" w:history="1">
            <w:r w:rsidR="00EB014F" w:rsidRPr="00ED216D">
              <w:rPr>
                <w:rStyle w:val="Hyperlink"/>
                <w:rFonts w:asciiTheme="minorHAnsi" w:hAnsiTheme="minorHAnsi" w:cstheme="minorHAnsi"/>
                <w:noProof/>
                <w:sz w:val="24"/>
                <w:szCs w:val="24"/>
              </w:rPr>
              <w:t>3.1.</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Applicant Eligibility</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_Toc207983169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4</w:t>
            </w:r>
            <w:r w:rsidR="00EB014F" w:rsidRPr="00ED216D">
              <w:rPr>
                <w:rFonts w:asciiTheme="minorHAnsi" w:hAnsiTheme="minorHAnsi" w:cstheme="minorHAnsi"/>
                <w:noProof/>
                <w:webHidden/>
                <w:sz w:val="24"/>
                <w:szCs w:val="24"/>
              </w:rPr>
              <w:fldChar w:fldCharType="end"/>
            </w:r>
          </w:hyperlink>
        </w:p>
        <w:p w14:paraId="7D789902" w14:textId="5B9973D1" w:rsidR="00EB014F" w:rsidRPr="00ED216D" w:rsidRDefault="003F05DF">
          <w:pPr>
            <w:pStyle w:val="TOC2"/>
            <w:tabs>
              <w:tab w:val="left" w:pos="880"/>
              <w:tab w:val="right" w:leader="dot" w:pos="9010"/>
            </w:tabs>
            <w:rPr>
              <w:rFonts w:asciiTheme="minorHAnsi" w:eastAsiaTheme="minorEastAsia" w:hAnsiTheme="minorHAnsi" w:cstheme="minorHAnsi"/>
              <w:noProof/>
              <w:sz w:val="24"/>
              <w:szCs w:val="24"/>
              <w:lang w:val="en-AU" w:eastAsia="en-AU"/>
            </w:rPr>
          </w:pPr>
          <w:hyperlink w:anchor="_Toc207983172" w:history="1">
            <w:r w:rsidR="00EB014F" w:rsidRPr="00ED216D">
              <w:rPr>
                <w:rStyle w:val="Hyperlink"/>
                <w:rFonts w:asciiTheme="minorHAnsi" w:hAnsiTheme="minorHAnsi" w:cstheme="minorHAnsi"/>
                <w:noProof/>
                <w:sz w:val="24"/>
                <w:szCs w:val="24"/>
              </w:rPr>
              <w:t>3.2.</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Eligible Opportunities</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_Toc207983172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4</w:t>
            </w:r>
            <w:r w:rsidR="00EB014F" w:rsidRPr="00ED216D">
              <w:rPr>
                <w:rFonts w:asciiTheme="minorHAnsi" w:hAnsiTheme="minorHAnsi" w:cstheme="minorHAnsi"/>
                <w:noProof/>
                <w:webHidden/>
                <w:sz w:val="24"/>
                <w:szCs w:val="24"/>
              </w:rPr>
              <w:fldChar w:fldCharType="end"/>
            </w:r>
          </w:hyperlink>
        </w:p>
        <w:p w14:paraId="1692CA54" w14:textId="2E1A1BBB" w:rsidR="00EB014F" w:rsidRPr="00ED216D" w:rsidRDefault="003F05DF">
          <w:pPr>
            <w:pStyle w:val="TOC3"/>
            <w:tabs>
              <w:tab w:val="left" w:pos="1320"/>
              <w:tab w:val="right" w:leader="dot" w:pos="9010"/>
            </w:tabs>
            <w:rPr>
              <w:rFonts w:asciiTheme="minorHAnsi" w:eastAsiaTheme="minorEastAsia" w:hAnsiTheme="minorHAnsi" w:cstheme="minorHAnsi"/>
              <w:noProof/>
              <w:sz w:val="24"/>
              <w:szCs w:val="24"/>
              <w:lang w:val="en-AU" w:eastAsia="en-AU"/>
            </w:rPr>
          </w:pPr>
          <w:hyperlink w:anchor="_Toc207983173" w:history="1">
            <w:r w:rsidR="00EB014F" w:rsidRPr="00ED216D">
              <w:rPr>
                <w:rStyle w:val="Hyperlink"/>
                <w:rFonts w:asciiTheme="minorHAnsi" w:hAnsiTheme="minorHAnsi" w:cstheme="minorHAnsi"/>
                <w:noProof/>
                <w:sz w:val="24"/>
                <w:szCs w:val="24"/>
                <w14:scene3d>
                  <w14:camera w14:prst="orthographicFront"/>
                  <w14:lightRig w14:rig="threePt" w14:dir="t">
                    <w14:rot w14:lat="0" w14:lon="0" w14:rev="0"/>
                  </w14:lightRig>
                </w14:scene3d>
              </w:rPr>
              <w:t>3.2.1.</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Eligible festivals:</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_Toc207983173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4</w:t>
            </w:r>
            <w:r w:rsidR="00EB014F" w:rsidRPr="00ED216D">
              <w:rPr>
                <w:rFonts w:asciiTheme="minorHAnsi" w:hAnsiTheme="minorHAnsi" w:cstheme="minorHAnsi"/>
                <w:noProof/>
                <w:webHidden/>
                <w:sz w:val="24"/>
                <w:szCs w:val="24"/>
              </w:rPr>
              <w:fldChar w:fldCharType="end"/>
            </w:r>
          </w:hyperlink>
        </w:p>
        <w:p w14:paraId="1868C1E0" w14:textId="4525B80E" w:rsidR="00EB014F" w:rsidRPr="00ED216D" w:rsidRDefault="003F05DF">
          <w:pPr>
            <w:pStyle w:val="TOC3"/>
            <w:tabs>
              <w:tab w:val="left" w:pos="1320"/>
              <w:tab w:val="right" w:leader="dot" w:pos="9010"/>
            </w:tabs>
            <w:rPr>
              <w:rFonts w:asciiTheme="minorHAnsi" w:eastAsiaTheme="minorEastAsia" w:hAnsiTheme="minorHAnsi" w:cstheme="minorHAnsi"/>
              <w:noProof/>
              <w:sz w:val="24"/>
              <w:szCs w:val="24"/>
              <w:lang w:val="en-AU" w:eastAsia="en-AU"/>
            </w:rPr>
          </w:pPr>
          <w:hyperlink w:anchor="_Toc207983174" w:history="1">
            <w:r w:rsidR="00EB014F" w:rsidRPr="00ED216D">
              <w:rPr>
                <w:rStyle w:val="Hyperlink"/>
                <w:rFonts w:asciiTheme="minorHAnsi" w:hAnsiTheme="minorHAnsi" w:cstheme="minorHAnsi"/>
                <w:noProof/>
                <w:sz w:val="24"/>
                <w:szCs w:val="24"/>
                <w14:scene3d>
                  <w14:camera w14:prst="orthographicFront"/>
                  <w14:lightRig w14:rig="threePt" w14:dir="t">
                    <w14:rot w14:lat="0" w14:lon="0" w14:rev="0"/>
                  </w14:lightRig>
                </w14:scene3d>
              </w:rPr>
              <w:t>3.2.2.</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Eligible awards:</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_Toc207983174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5</w:t>
            </w:r>
            <w:r w:rsidR="00EB014F" w:rsidRPr="00ED216D">
              <w:rPr>
                <w:rFonts w:asciiTheme="minorHAnsi" w:hAnsiTheme="minorHAnsi" w:cstheme="minorHAnsi"/>
                <w:noProof/>
                <w:webHidden/>
                <w:sz w:val="24"/>
                <w:szCs w:val="24"/>
              </w:rPr>
              <w:fldChar w:fldCharType="end"/>
            </w:r>
          </w:hyperlink>
        </w:p>
        <w:p w14:paraId="05E25B30" w14:textId="7DF13545" w:rsidR="00EB014F" w:rsidRPr="00ED216D" w:rsidRDefault="003F05DF">
          <w:pPr>
            <w:pStyle w:val="TOC1"/>
            <w:tabs>
              <w:tab w:val="left" w:pos="440"/>
              <w:tab w:val="right" w:leader="dot" w:pos="9010"/>
            </w:tabs>
            <w:rPr>
              <w:rFonts w:asciiTheme="minorHAnsi" w:eastAsiaTheme="minorEastAsia" w:hAnsiTheme="minorHAnsi" w:cstheme="minorHAnsi"/>
              <w:noProof/>
              <w:sz w:val="24"/>
              <w:szCs w:val="24"/>
              <w:lang w:val="en-AU" w:eastAsia="en-AU"/>
            </w:rPr>
          </w:pPr>
          <w:hyperlink w:anchor="_Toc207983175" w:history="1">
            <w:r w:rsidR="00EB014F" w:rsidRPr="00ED216D">
              <w:rPr>
                <w:rStyle w:val="Hyperlink"/>
                <w:rFonts w:asciiTheme="minorHAnsi" w:hAnsiTheme="minorHAnsi" w:cstheme="minorHAnsi"/>
                <w:noProof/>
                <w:sz w:val="24"/>
                <w:szCs w:val="24"/>
                <w14:scene3d>
                  <w14:camera w14:prst="orthographicFront"/>
                  <w14:lightRig w14:rig="threePt" w14:dir="t">
                    <w14:rot w14:lat="0" w14:lon="0" w14:rev="0"/>
                  </w14:lightRig>
                </w14:scene3d>
              </w:rPr>
              <w:t>4.</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Application Process</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_Toc207983175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5</w:t>
            </w:r>
            <w:r w:rsidR="00EB014F" w:rsidRPr="00ED216D">
              <w:rPr>
                <w:rFonts w:asciiTheme="minorHAnsi" w:hAnsiTheme="minorHAnsi" w:cstheme="minorHAnsi"/>
                <w:noProof/>
                <w:webHidden/>
                <w:sz w:val="24"/>
                <w:szCs w:val="24"/>
              </w:rPr>
              <w:fldChar w:fldCharType="end"/>
            </w:r>
          </w:hyperlink>
        </w:p>
        <w:p w14:paraId="57D0E560" w14:textId="6A2B71F9" w:rsidR="00EB014F" w:rsidRPr="00ED216D" w:rsidRDefault="003F05DF">
          <w:pPr>
            <w:pStyle w:val="TOC2"/>
            <w:tabs>
              <w:tab w:val="left" w:pos="880"/>
              <w:tab w:val="right" w:leader="dot" w:pos="9010"/>
            </w:tabs>
            <w:rPr>
              <w:rFonts w:asciiTheme="minorHAnsi" w:eastAsiaTheme="minorEastAsia" w:hAnsiTheme="minorHAnsi" w:cstheme="minorHAnsi"/>
              <w:noProof/>
              <w:sz w:val="24"/>
              <w:szCs w:val="24"/>
              <w:lang w:val="en-AU" w:eastAsia="en-AU"/>
            </w:rPr>
          </w:pPr>
          <w:hyperlink w:anchor="_Toc207983177" w:history="1">
            <w:r w:rsidR="00EB014F" w:rsidRPr="00ED216D">
              <w:rPr>
                <w:rStyle w:val="Hyperlink"/>
                <w:rFonts w:asciiTheme="minorHAnsi" w:hAnsiTheme="minorHAnsi" w:cstheme="minorHAnsi"/>
                <w:noProof/>
                <w:sz w:val="24"/>
                <w:szCs w:val="24"/>
              </w:rPr>
              <w:t>4.1.</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How to Apply</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_Toc207983177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5</w:t>
            </w:r>
            <w:r w:rsidR="00EB014F" w:rsidRPr="00ED216D">
              <w:rPr>
                <w:rFonts w:asciiTheme="minorHAnsi" w:hAnsiTheme="minorHAnsi" w:cstheme="minorHAnsi"/>
                <w:noProof/>
                <w:webHidden/>
                <w:sz w:val="24"/>
                <w:szCs w:val="24"/>
              </w:rPr>
              <w:fldChar w:fldCharType="end"/>
            </w:r>
          </w:hyperlink>
        </w:p>
        <w:p w14:paraId="03FC82C6" w14:textId="78D00C79" w:rsidR="00EB014F" w:rsidRPr="00ED216D" w:rsidRDefault="003F05DF">
          <w:pPr>
            <w:pStyle w:val="TOC2"/>
            <w:tabs>
              <w:tab w:val="left" w:pos="880"/>
              <w:tab w:val="right" w:leader="dot" w:pos="9010"/>
            </w:tabs>
            <w:rPr>
              <w:rFonts w:asciiTheme="minorHAnsi" w:eastAsiaTheme="minorEastAsia" w:hAnsiTheme="minorHAnsi" w:cstheme="minorHAnsi"/>
              <w:noProof/>
              <w:sz w:val="24"/>
              <w:szCs w:val="24"/>
              <w:lang w:val="en-AU" w:eastAsia="en-AU"/>
            </w:rPr>
          </w:pPr>
          <w:hyperlink w:anchor="_Toc207983178" w:history="1">
            <w:r w:rsidR="00EB014F" w:rsidRPr="00ED216D">
              <w:rPr>
                <w:rStyle w:val="Hyperlink"/>
                <w:rFonts w:asciiTheme="minorHAnsi" w:hAnsiTheme="minorHAnsi" w:cstheme="minorHAnsi"/>
                <w:noProof/>
                <w:sz w:val="24"/>
                <w:szCs w:val="24"/>
              </w:rPr>
              <w:t>4.2.</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Application Form</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_Toc207983178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5</w:t>
            </w:r>
            <w:r w:rsidR="00EB014F" w:rsidRPr="00ED216D">
              <w:rPr>
                <w:rFonts w:asciiTheme="minorHAnsi" w:hAnsiTheme="minorHAnsi" w:cstheme="minorHAnsi"/>
                <w:noProof/>
                <w:webHidden/>
                <w:sz w:val="24"/>
                <w:szCs w:val="24"/>
              </w:rPr>
              <w:fldChar w:fldCharType="end"/>
            </w:r>
          </w:hyperlink>
        </w:p>
        <w:p w14:paraId="093192D1" w14:textId="6EF5652D" w:rsidR="00EB014F" w:rsidRPr="00ED216D" w:rsidRDefault="003F05DF">
          <w:pPr>
            <w:pStyle w:val="TOC2"/>
            <w:tabs>
              <w:tab w:val="left" w:pos="880"/>
              <w:tab w:val="right" w:leader="dot" w:pos="9010"/>
            </w:tabs>
            <w:rPr>
              <w:rFonts w:asciiTheme="minorHAnsi" w:eastAsiaTheme="minorEastAsia" w:hAnsiTheme="minorHAnsi" w:cstheme="minorHAnsi"/>
              <w:noProof/>
              <w:sz w:val="24"/>
              <w:szCs w:val="24"/>
              <w:lang w:val="en-AU" w:eastAsia="en-AU"/>
            </w:rPr>
          </w:pPr>
          <w:hyperlink w:anchor="_Toc207983179" w:history="1">
            <w:r w:rsidR="00EB014F" w:rsidRPr="00ED216D">
              <w:rPr>
                <w:rStyle w:val="Hyperlink"/>
                <w:rFonts w:asciiTheme="minorHAnsi" w:hAnsiTheme="minorHAnsi" w:cstheme="minorHAnsi"/>
                <w:noProof/>
                <w:sz w:val="24"/>
                <w:szCs w:val="24"/>
              </w:rPr>
              <w:t>4.3.</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Required materials</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_Toc207983179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6</w:t>
            </w:r>
            <w:r w:rsidR="00EB014F" w:rsidRPr="00ED216D">
              <w:rPr>
                <w:rFonts w:asciiTheme="minorHAnsi" w:hAnsiTheme="minorHAnsi" w:cstheme="minorHAnsi"/>
                <w:noProof/>
                <w:webHidden/>
                <w:sz w:val="24"/>
                <w:szCs w:val="24"/>
              </w:rPr>
              <w:fldChar w:fldCharType="end"/>
            </w:r>
          </w:hyperlink>
        </w:p>
        <w:p w14:paraId="4DDA07D5" w14:textId="7CDC607D" w:rsidR="00EB014F" w:rsidRPr="00ED216D" w:rsidRDefault="003F05DF">
          <w:pPr>
            <w:pStyle w:val="TOC1"/>
            <w:tabs>
              <w:tab w:val="left" w:pos="440"/>
              <w:tab w:val="right" w:leader="dot" w:pos="9010"/>
            </w:tabs>
            <w:rPr>
              <w:rFonts w:asciiTheme="minorHAnsi" w:eastAsiaTheme="minorEastAsia" w:hAnsiTheme="minorHAnsi" w:cstheme="minorHAnsi"/>
              <w:noProof/>
              <w:sz w:val="24"/>
              <w:szCs w:val="24"/>
              <w:lang w:val="en-AU" w:eastAsia="en-AU"/>
            </w:rPr>
          </w:pPr>
          <w:hyperlink w:anchor="_Toc207983180" w:history="1">
            <w:r w:rsidR="00EB014F" w:rsidRPr="00ED216D">
              <w:rPr>
                <w:rStyle w:val="Hyperlink"/>
                <w:rFonts w:asciiTheme="minorHAnsi" w:hAnsiTheme="minorHAnsi" w:cstheme="minorHAnsi"/>
                <w:noProof/>
                <w:sz w:val="24"/>
                <w:szCs w:val="24"/>
                <w14:scene3d>
                  <w14:camera w14:prst="orthographicFront"/>
                  <w14:lightRig w14:rig="threePt" w14:dir="t">
                    <w14:rot w14:lat="0" w14:lon="0" w14:rev="0"/>
                  </w14:lightRig>
                </w14:scene3d>
              </w:rPr>
              <w:t>5.</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Assessment</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_Toc207983180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6</w:t>
            </w:r>
            <w:r w:rsidR="00EB014F" w:rsidRPr="00ED216D">
              <w:rPr>
                <w:rFonts w:asciiTheme="minorHAnsi" w:hAnsiTheme="minorHAnsi" w:cstheme="minorHAnsi"/>
                <w:noProof/>
                <w:webHidden/>
                <w:sz w:val="24"/>
                <w:szCs w:val="24"/>
              </w:rPr>
              <w:fldChar w:fldCharType="end"/>
            </w:r>
          </w:hyperlink>
        </w:p>
        <w:p w14:paraId="406B6127" w14:textId="4FBC6726" w:rsidR="00EB014F" w:rsidRPr="00ED216D" w:rsidRDefault="003F05DF">
          <w:pPr>
            <w:pStyle w:val="TOC2"/>
            <w:tabs>
              <w:tab w:val="left" w:pos="880"/>
              <w:tab w:val="right" w:leader="dot" w:pos="9010"/>
            </w:tabs>
            <w:rPr>
              <w:rFonts w:asciiTheme="minorHAnsi" w:eastAsiaTheme="minorEastAsia" w:hAnsiTheme="minorHAnsi" w:cstheme="minorHAnsi"/>
              <w:noProof/>
              <w:sz w:val="24"/>
              <w:szCs w:val="24"/>
              <w:lang w:val="en-AU" w:eastAsia="en-AU"/>
            </w:rPr>
          </w:pPr>
          <w:hyperlink w:anchor="_Toc207983181" w:history="1">
            <w:r w:rsidR="00EB014F" w:rsidRPr="00ED216D">
              <w:rPr>
                <w:rStyle w:val="Hyperlink"/>
                <w:rFonts w:asciiTheme="minorHAnsi" w:hAnsiTheme="minorHAnsi" w:cstheme="minorHAnsi"/>
                <w:noProof/>
                <w:sz w:val="24"/>
                <w:szCs w:val="24"/>
              </w:rPr>
              <w:t>5.1.</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Process</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_Toc207983181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6</w:t>
            </w:r>
            <w:r w:rsidR="00EB014F" w:rsidRPr="00ED216D">
              <w:rPr>
                <w:rFonts w:asciiTheme="minorHAnsi" w:hAnsiTheme="minorHAnsi" w:cstheme="minorHAnsi"/>
                <w:noProof/>
                <w:webHidden/>
                <w:sz w:val="24"/>
                <w:szCs w:val="24"/>
              </w:rPr>
              <w:fldChar w:fldCharType="end"/>
            </w:r>
          </w:hyperlink>
        </w:p>
        <w:p w14:paraId="727AE8C9" w14:textId="7945FB32" w:rsidR="00EB014F" w:rsidRPr="00ED216D" w:rsidRDefault="003F05DF">
          <w:pPr>
            <w:pStyle w:val="TOC2"/>
            <w:tabs>
              <w:tab w:val="left" w:pos="880"/>
              <w:tab w:val="right" w:leader="dot" w:pos="9010"/>
            </w:tabs>
            <w:rPr>
              <w:rFonts w:asciiTheme="minorHAnsi" w:eastAsiaTheme="minorEastAsia" w:hAnsiTheme="minorHAnsi" w:cstheme="minorHAnsi"/>
              <w:noProof/>
              <w:sz w:val="24"/>
              <w:szCs w:val="24"/>
              <w:lang w:val="en-AU" w:eastAsia="en-AU"/>
            </w:rPr>
          </w:pPr>
          <w:hyperlink w:anchor="_Toc207983182" w:history="1">
            <w:r w:rsidR="00EB014F" w:rsidRPr="00ED216D">
              <w:rPr>
                <w:rStyle w:val="Hyperlink"/>
                <w:rFonts w:asciiTheme="minorHAnsi" w:hAnsiTheme="minorHAnsi" w:cstheme="minorHAnsi"/>
                <w:noProof/>
                <w:sz w:val="24"/>
                <w:szCs w:val="24"/>
              </w:rPr>
              <w:t>5.2.</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Criteria</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_Toc207983182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6</w:t>
            </w:r>
            <w:r w:rsidR="00EB014F" w:rsidRPr="00ED216D">
              <w:rPr>
                <w:rFonts w:asciiTheme="minorHAnsi" w:hAnsiTheme="minorHAnsi" w:cstheme="minorHAnsi"/>
                <w:noProof/>
                <w:webHidden/>
                <w:sz w:val="24"/>
                <w:szCs w:val="24"/>
              </w:rPr>
              <w:fldChar w:fldCharType="end"/>
            </w:r>
          </w:hyperlink>
        </w:p>
        <w:p w14:paraId="70415C21" w14:textId="626832AA" w:rsidR="00EB014F" w:rsidRPr="00ED216D" w:rsidRDefault="003F05DF">
          <w:pPr>
            <w:pStyle w:val="TOC2"/>
            <w:tabs>
              <w:tab w:val="left" w:pos="880"/>
              <w:tab w:val="right" w:leader="dot" w:pos="9010"/>
            </w:tabs>
            <w:rPr>
              <w:rFonts w:asciiTheme="minorHAnsi" w:eastAsiaTheme="minorEastAsia" w:hAnsiTheme="minorHAnsi" w:cstheme="minorHAnsi"/>
              <w:noProof/>
              <w:sz w:val="24"/>
              <w:szCs w:val="24"/>
              <w:lang w:val="en-AU" w:eastAsia="en-AU"/>
            </w:rPr>
          </w:pPr>
          <w:hyperlink w:anchor="_Toc207983183" w:history="1">
            <w:r w:rsidR="00EB014F" w:rsidRPr="00ED216D">
              <w:rPr>
                <w:rStyle w:val="Hyperlink"/>
                <w:rFonts w:asciiTheme="minorHAnsi" w:hAnsiTheme="minorHAnsi" w:cstheme="minorHAnsi"/>
                <w:noProof/>
                <w:sz w:val="24"/>
                <w:szCs w:val="24"/>
              </w:rPr>
              <w:t>5.3.</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Decision &amp; Notification</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_Toc207983183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7</w:t>
            </w:r>
            <w:r w:rsidR="00EB014F" w:rsidRPr="00ED216D">
              <w:rPr>
                <w:rFonts w:asciiTheme="minorHAnsi" w:hAnsiTheme="minorHAnsi" w:cstheme="minorHAnsi"/>
                <w:noProof/>
                <w:webHidden/>
                <w:sz w:val="24"/>
                <w:szCs w:val="24"/>
              </w:rPr>
              <w:fldChar w:fldCharType="end"/>
            </w:r>
          </w:hyperlink>
        </w:p>
        <w:p w14:paraId="16785A99" w14:textId="3D2A536B" w:rsidR="00EB014F" w:rsidRPr="00ED216D" w:rsidRDefault="003F05DF">
          <w:pPr>
            <w:pStyle w:val="TOC1"/>
            <w:tabs>
              <w:tab w:val="left" w:pos="440"/>
              <w:tab w:val="right" w:leader="dot" w:pos="9010"/>
            </w:tabs>
            <w:rPr>
              <w:rFonts w:asciiTheme="minorHAnsi" w:eastAsiaTheme="minorEastAsia" w:hAnsiTheme="minorHAnsi" w:cstheme="minorHAnsi"/>
              <w:noProof/>
              <w:sz w:val="24"/>
              <w:szCs w:val="24"/>
              <w:lang w:val="en-AU" w:eastAsia="en-AU"/>
            </w:rPr>
          </w:pPr>
          <w:hyperlink w:anchor="_Toc207983184" w:history="1">
            <w:r w:rsidR="00EB014F" w:rsidRPr="00ED216D">
              <w:rPr>
                <w:rStyle w:val="Hyperlink"/>
                <w:rFonts w:asciiTheme="minorHAnsi" w:hAnsiTheme="minorHAnsi" w:cstheme="minorHAnsi"/>
                <w:noProof/>
                <w:sz w:val="24"/>
                <w:szCs w:val="24"/>
                <w14:scene3d>
                  <w14:camera w14:prst="orthographicFront"/>
                  <w14:lightRig w14:rig="threePt" w14:dir="t">
                    <w14:rot w14:lat="0" w14:lon="0" w14:rev="0"/>
                  </w14:lightRig>
                </w14:scene3d>
              </w:rPr>
              <w:t>6.</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Successful applicants</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_Toc207983184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7</w:t>
            </w:r>
            <w:r w:rsidR="00EB014F" w:rsidRPr="00ED216D">
              <w:rPr>
                <w:rFonts w:asciiTheme="minorHAnsi" w:hAnsiTheme="minorHAnsi" w:cstheme="minorHAnsi"/>
                <w:noProof/>
                <w:webHidden/>
                <w:sz w:val="24"/>
                <w:szCs w:val="24"/>
              </w:rPr>
              <w:fldChar w:fldCharType="end"/>
            </w:r>
          </w:hyperlink>
        </w:p>
        <w:p w14:paraId="223855C2" w14:textId="7C770F98" w:rsidR="00EB014F" w:rsidRPr="00ED216D" w:rsidRDefault="003F05DF">
          <w:pPr>
            <w:pStyle w:val="TOC2"/>
            <w:tabs>
              <w:tab w:val="left" w:pos="880"/>
              <w:tab w:val="right" w:leader="dot" w:pos="9010"/>
            </w:tabs>
            <w:rPr>
              <w:rFonts w:asciiTheme="minorHAnsi" w:eastAsiaTheme="minorEastAsia" w:hAnsiTheme="minorHAnsi" w:cstheme="minorHAnsi"/>
              <w:noProof/>
              <w:sz w:val="24"/>
              <w:szCs w:val="24"/>
              <w:lang w:val="en-AU" w:eastAsia="en-AU"/>
            </w:rPr>
          </w:pPr>
          <w:hyperlink w:anchor="_Toc207983185" w:history="1">
            <w:r w:rsidR="00EB014F" w:rsidRPr="00ED216D">
              <w:rPr>
                <w:rStyle w:val="Hyperlink"/>
                <w:rFonts w:asciiTheme="minorHAnsi" w:hAnsiTheme="minorHAnsi" w:cstheme="minorHAnsi"/>
                <w:noProof/>
                <w:sz w:val="24"/>
                <w:szCs w:val="24"/>
              </w:rPr>
              <w:t>6.1.</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Contracting</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_Toc207983185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7</w:t>
            </w:r>
            <w:r w:rsidR="00EB014F" w:rsidRPr="00ED216D">
              <w:rPr>
                <w:rFonts w:asciiTheme="minorHAnsi" w:hAnsiTheme="minorHAnsi" w:cstheme="minorHAnsi"/>
                <w:noProof/>
                <w:webHidden/>
                <w:sz w:val="24"/>
                <w:szCs w:val="24"/>
              </w:rPr>
              <w:fldChar w:fldCharType="end"/>
            </w:r>
          </w:hyperlink>
        </w:p>
        <w:p w14:paraId="663EB377" w14:textId="7E9B6B0B" w:rsidR="00EB014F" w:rsidRPr="00ED216D" w:rsidRDefault="003F05DF">
          <w:pPr>
            <w:pStyle w:val="TOC2"/>
            <w:tabs>
              <w:tab w:val="left" w:pos="880"/>
              <w:tab w:val="right" w:leader="dot" w:pos="9010"/>
            </w:tabs>
            <w:rPr>
              <w:rFonts w:asciiTheme="minorHAnsi" w:eastAsiaTheme="minorEastAsia" w:hAnsiTheme="minorHAnsi" w:cstheme="minorHAnsi"/>
              <w:noProof/>
              <w:sz w:val="24"/>
              <w:szCs w:val="24"/>
              <w:lang w:val="en-AU" w:eastAsia="en-AU"/>
            </w:rPr>
          </w:pPr>
          <w:hyperlink w:anchor="_Toc207983187" w:history="1">
            <w:r w:rsidR="00EB014F" w:rsidRPr="00ED216D">
              <w:rPr>
                <w:rStyle w:val="Hyperlink"/>
                <w:rFonts w:asciiTheme="minorHAnsi" w:hAnsiTheme="minorHAnsi" w:cstheme="minorHAnsi"/>
                <w:noProof/>
                <w:sz w:val="24"/>
                <w:szCs w:val="24"/>
              </w:rPr>
              <w:t>6.2.</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Terms of funding</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_Toc207983187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7</w:t>
            </w:r>
            <w:r w:rsidR="00EB014F" w:rsidRPr="00ED216D">
              <w:rPr>
                <w:rFonts w:asciiTheme="minorHAnsi" w:hAnsiTheme="minorHAnsi" w:cstheme="minorHAnsi"/>
                <w:noProof/>
                <w:webHidden/>
                <w:sz w:val="24"/>
                <w:szCs w:val="24"/>
              </w:rPr>
              <w:fldChar w:fldCharType="end"/>
            </w:r>
          </w:hyperlink>
        </w:p>
        <w:p w14:paraId="0E77BAB8" w14:textId="251EDCFF" w:rsidR="00EB014F" w:rsidRPr="00ED216D" w:rsidRDefault="003F05DF">
          <w:pPr>
            <w:pStyle w:val="TOC1"/>
            <w:tabs>
              <w:tab w:val="left" w:pos="440"/>
              <w:tab w:val="right" w:leader="dot" w:pos="9010"/>
            </w:tabs>
            <w:rPr>
              <w:rFonts w:asciiTheme="minorHAnsi" w:eastAsiaTheme="minorEastAsia" w:hAnsiTheme="minorHAnsi" w:cstheme="minorHAnsi"/>
              <w:noProof/>
              <w:sz w:val="24"/>
              <w:szCs w:val="24"/>
              <w:lang w:val="en-AU" w:eastAsia="en-AU"/>
            </w:rPr>
          </w:pPr>
          <w:hyperlink w:anchor="_Toc207983188" w:history="1">
            <w:r w:rsidR="00EB014F" w:rsidRPr="00ED216D">
              <w:rPr>
                <w:rStyle w:val="Hyperlink"/>
                <w:rFonts w:asciiTheme="minorHAnsi" w:hAnsiTheme="minorHAnsi" w:cstheme="minorHAnsi"/>
                <w:noProof/>
                <w:sz w:val="24"/>
                <w:szCs w:val="24"/>
                <w14:scene3d>
                  <w14:camera w14:prst="orthographicFront"/>
                  <w14:lightRig w14:rig="threePt" w14:dir="t">
                    <w14:rot w14:lat="0" w14:lon="0" w14:rev="0"/>
                  </w14:lightRig>
                </w14:scene3d>
              </w:rPr>
              <w:t>7.</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Other Resources</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_Toc207983188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7</w:t>
            </w:r>
            <w:r w:rsidR="00EB014F" w:rsidRPr="00ED216D">
              <w:rPr>
                <w:rFonts w:asciiTheme="minorHAnsi" w:hAnsiTheme="minorHAnsi" w:cstheme="minorHAnsi"/>
                <w:noProof/>
                <w:webHidden/>
                <w:sz w:val="24"/>
                <w:szCs w:val="24"/>
              </w:rPr>
              <w:fldChar w:fldCharType="end"/>
            </w:r>
          </w:hyperlink>
        </w:p>
        <w:p w14:paraId="2242DA32" w14:textId="34479442" w:rsidR="00EB014F" w:rsidRPr="00ED216D" w:rsidRDefault="003F05DF">
          <w:pPr>
            <w:pStyle w:val="TOC1"/>
            <w:tabs>
              <w:tab w:val="left" w:pos="440"/>
              <w:tab w:val="right" w:leader="dot" w:pos="9010"/>
            </w:tabs>
            <w:rPr>
              <w:rFonts w:asciiTheme="minorHAnsi" w:eastAsiaTheme="minorEastAsia" w:hAnsiTheme="minorHAnsi" w:cstheme="minorHAnsi"/>
              <w:noProof/>
              <w:sz w:val="24"/>
              <w:szCs w:val="24"/>
              <w:lang w:val="en-AU" w:eastAsia="en-AU"/>
            </w:rPr>
          </w:pPr>
          <w:hyperlink w:anchor="_Toc207983189" w:history="1">
            <w:r w:rsidR="00EB014F" w:rsidRPr="00ED216D">
              <w:rPr>
                <w:rStyle w:val="Hyperlink"/>
                <w:rFonts w:asciiTheme="minorHAnsi" w:hAnsiTheme="minorHAnsi" w:cstheme="minorHAnsi"/>
                <w:noProof/>
                <w:sz w:val="24"/>
                <w:szCs w:val="24"/>
                <w14:scene3d>
                  <w14:camera w14:prst="orthographicFront"/>
                  <w14:lightRig w14:rig="threePt" w14:dir="t">
                    <w14:rot w14:lat="0" w14:lon="0" w14:rev="0"/>
                  </w14:lightRig>
                </w14:scene3d>
              </w:rPr>
              <w:t>8.</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Contact</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_Toc207983189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8</w:t>
            </w:r>
            <w:r w:rsidR="00EB014F" w:rsidRPr="00ED216D">
              <w:rPr>
                <w:rFonts w:asciiTheme="minorHAnsi" w:hAnsiTheme="minorHAnsi" w:cstheme="minorHAnsi"/>
                <w:noProof/>
                <w:webHidden/>
                <w:sz w:val="24"/>
                <w:szCs w:val="24"/>
              </w:rPr>
              <w:fldChar w:fldCharType="end"/>
            </w:r>
          </w:hyperlink>
        </w:p>
        <w:p w14:paraId="79B97039" w14:textId="01CF581E" w:rsidR="00EB014F" w:rsidRPr="00ED216D" w:rsidRDefault="003F05DF">
          <w:pPr>
            <w:pStyle w:val="TOC1"/>
            <w:tabs>
              <w:tab w:val="left" w:pos="440"/>
              <w:tab w:val="right" w:leader="dot" w:pos="9010"/>
            </w:tabs>
            <w:rPr>
              <w:rFonts w:asciiTheme="minorHAnsi" w:eastAsiaTheme="minorEastAsia" w:hAnsiTheme="minorHAnsi" w:cstheme="minorHAnsi"/>
              <w:noProof/>
              <w:sz w:val="24"/>
              <w:szCs w:val="24"/>
              <w:lang w:val="en-AU" w:eastAsia="en-AU"/>
            </w:rPr>
          </w:pPr>
          <w:hyperlink w:anchor="_Toc207983190" w:history="1">
            <w:r w:rsidR="00EB014F" w:rsidRPr="00ED216D">
              <w:rPr>
                <w:rStyle w:val="Hyperlink"/>
                <w:rFonts w:asciiTheme="minorHAnsi" w:hAnsiTheme="minorHAnsi" w:cstheme="minorHAnsi"/>
                <w:noProof/>
                <w:sz w:val="24"/>
                <w:szCs w:val="24"/>
                <w14:scene3d>
                  <w14:camera w14:prst="orthographicFront"/>
                  <w14:lightRig w14:rig="threePt" w14:dir="t">
                    <w14:rot w14:lat="0" w14:lon="0" w14:rev="0"/>
                  </w14:lightRig>
                </w14:scene3d>
              </w:rPr>
              <w:t>9.</w:t>
            </w:r>
            <w:r w:rsidR="00EB014F" w:rsidRPr="00ED216D">
              <w:rPr>
                <w:rFonts w:asciiTheme="minorHAnsi" w:eastAsiaTheme="minorEastAsia" w:hAnsiTheme="minorHAnsi" w:cstheme="minorHAnsi"/>
                <w:noProof/>
                <w:sz w:val="24"/>
                <w:szCs w:val="24"/>
                <w:lang w:val="en-AU" w:eastAsia="en-AU"/>
              </w:rPr>
              <w:tab/>
            </w:r>
            <w:r w:rsidR="00EB014F" w:rsidRPr="00ED216D">
              <w:rPr>
                <w:rStyle w:val="Hyperlink"/>
                <w:rFonts w:asciiTheme="minorHAnsi" w:hAnsiTheme="minorHAnsi" w:cstheme="minorHAnsi"/>
                <w:noProof/>
                <w:sz w:val="24"/>
                <w:szCs w:val="24"/>
              </w:rPr>
              <w:t>Privacy</w:t>
            </w:r>
            <w:r w:rsidR="00EB014F" w:rsidRPr="00ED216D">
              <w:rPr>
                <w:rFonts w:asciiTheme="minorHAnsi" w:hAnsiTheme="minorHAnsi" w:cstheme="minorHAnsi"/>
                <w:noProof/>
                <w:webHidden/>
                <w:sz w:val="24"/>
                <w:szCs w:val="24"/>
              </w:rPr>
              <w:tab/>
            </w:r>
            <w:r w:rsidR="00EB014F" w:rsidRPr="00ED216D">
              <w:rPr>
                <w:rFonts w:asciiTheme="minorHAnsi" w:hAnsiTheme="minorHAnsi" w:cstheme="minorHAnsi"/>
                <w:noProof/>
                <w:webHidden/>
                <w:sz w:val="24"/>
                <w:szCs w:val="24"/>
              </w:rPr>
              <w:fldChar w:fldCharType="begin"/>
            </w:r>
            <w:r w:rsidR="00EB014F" w:rsidRPr="00ED216D">
              <w:rPr>
                <w:rFonts w:asciiTheme="minorHAnsi" w:hAnsiTheme="minorHAnsi" w:cstheme="minorHAnsi"/>
                <w:noProof/>
                <w:webHidden/>
                <w:sz w:val="24"/>
                <w:szCs w:val="24"/>
              </w:rPr>
              <w:instrText xml:space="preserve"> PAGEREF _Toc207983190 \h </w:instrText>
            </w:r>
            <w:r w:rsidR="00EB014F" w:rsidRPr="00ED216D">
              <w:rPr>
                <w:rFonts w:asciiTheme="minorHAnsi" w:hAnsiTheme="minorHAnsi" w:cstheme="minorHAnsi"/>
                <w:noProof/>
                <w:webHidden/>
                <w:sz w:val="24"/>
                <w:szCs w:val="24"/>
              </w:rPr>
            </w:r>
            <w:r w:rsidR="00EB014F" w:rsidRPr="00ED216D">
              <w:rPr>
                <w:rFonts w:asciiTheme="minorHAnsi" w:hAnsiTheme="minorHAnsi" w:cstheme="minorHAnsi"/>
                <w:noProof/>
                <w:webHidden/>
                <w:sz w:val="24"/>
                <w:szCs w:val="24"/>
              </w:rPr>
              <w:fldChar w:fldCharType="separate"/>
            </w:r>
            <w:r w:rsidR="00EB014F" w:rsidRPr="00ED216D">
              <w:rPr>
                <w:rFonts w:asciiTheme="minorHAnsi" w:hAnsiTheme="minorHAnsi" w:cstheme="minorHAnsi"/>
                <w:noProof/>
                <w:webHidden/>
                <w:sz w:val="24"/>
                <w:szCs w:val="24"/>
              </w:rPr>
              <w:t>8</w:t>
            </w:r>
            <w:r w:rsidR="00EB014F" w:rsidRPr="00ED216D">
              <w:rPr>
                <w:rFonts w:asciiTheme="minorHAnsi" w:hAnsiTheme="minorHAnsi" w:cstheme="minorHAnsi"/>
                <w:noProof/>
                <w:webHidden/>
                <w:sz w:val="24"/>
                <w:szCs w:val="24"/>
              </w:rPr>
              <w:fldChar w:fldCharType="end"/>
            </w:r>
          </w:hyperlink>
        </w:p>
        <w:p w14:paraId="2B227F08" w14:textId="21D37A00" w:rsidR="00B37983" w:rsidRPr="00ED216D" w:rsidRDefault="00B37983">
          <w:pPr>
            <w:rPr>
              <w:rFonts w:asciiTheme="minorHAnsi" w:hAnsiTheme="minorHAnsi" w:cstheme="minorHAnsi"/>
            </w:rPr>
          </w:pPr>
          <w:r w:rsidRPr="00ED216D">
            <w:rPr>
              <w:rFonts w:asciiTheme="minorHAnsi" w:hAnsiTheme="minorHAnsi" w:cstheme="minorHAnsi"/>
              <w:b/>
              <w:bCs/>
              <w:noProof/>
              <w:sz w:val="24"/>
              <w:szCs w:val="24"/>
            </w:rPr>
            <w:fldChar w:fldCharType="end"/>
          </w:r>
        </w:p>
      </w:sdtContent>
    </w:sdt>
    <w:p w14:paraId="4699E75B" w14:textId="70E1AF29" w:rsidR="00B37983" w:rsidRPr="00ED216D" w:rsidRDefault="00B37983">
      <w:pPr>
        <w:rPr>
          <w:rFonts w:asciiTheme="minorHAnsi" w:hAnsiTheme="minorHAnsi" w:cstheme="minorHAnsi"/>
          <w:b/>
          <w:bCs/>
          <w:sz w:val="24"/>
          <w:szCs w:val="24"/>
        </w:rPr>
      </w:pPr>
      <w:r w:rsidRPr="00ED216D">
        <w:rPr>
          <w:rFonts w:asciiTheme="minorHAnsi" w:hAnsiTheme="minorHAnsi" w:cstheme="minorHAnsi"/>
          <w:b/>
          <w:bCs/>
        </w:rPr>
        <w:br w:type="page"/>
      </w:r>
    </w:p>
    <w:p w14:paraId="5D23D65C" w14:textId="75920667" w:rsidR="00292FD6" w:rsidRPr="00ED216D" w:rsidRDefault="00B67644">
      <w:pPr>
        <w:pStyle w:val="Heading1"/>
        <w:rPr>
          <w:rFonts w:asciiTheme="minorHAnsi" w:hAnsiTheme="minorHAnsi" w:cstheme="minorHAnsi"/>
        </w:rPr>
      </w:pPr>
      <w:bookmarkStart w:id="1" w:name="_Toc207983164"/>
      <w:r>
        <w:rPr>
          <w:rFonts w:asciiTheme="minorHAnsi" w:hAnsiTheme="minorHAnsi" w:cstheme="minorHAnsi"/>
        </w:rPr>
        <w:lastRenderedPageBreak/>
        <w:t>F</w:t>
      </w:r>
      <w:r w:rsidR="00292FD6" w:rsidRPr="00ED216D">
        <w:rPr>
          <w:rFonts w:asciiTheme="minorHAnsi" w:hAnsiTheme="minorHAnsi" w:cstheme="minorHAnsi"/>
        </w:rPr>
        <w:t>unding program</w:t>
      </w:r>
      <w:bookmarkEnd w:id="0"/>
      <w:bookmarkEnd w:id="1"/>
    </w:p>
    <w:p w14:paraId="42E36FB9" w14:textId="397E35E4" w:rsidR="00292FD6" w:rsidRPr="00ED216D" w:rsidRDefault="00292FD6">
      <w:pPr>
        <w:pStyle w:val="Heading2"/>
        <w:rPr>
          <w:rFonts w:asciiTheme="minorHAnsi" w:hAnsiTheme="minorHAnsi" w:cstheme="minorHAnsi"/>
        </w:rPr>
      </w:pPr>
      <w:bookmarkStart w:id="2" w:name="_Toc180417913"/>
      <w:bookmarkStart w:id="3" w:name="_Toc207983165"/>
      <w:r w:rsidRPr="00ED216D">
        <w:rPr>
          <w:rFonts w:asciiTheme="minorHAnsi" w:hAnsiTheme="minorHAnsi" w:cstheme="minorHAnsi"/>
        </w:rPr>
        <w:t>Overview</w:t>
      </w:r>
      <w:bookmarkEnd w:id="2"/>
      <w:bookmarkEnd w:id="3"/>
    </w:p>
    <w:p w14:paraId="1C468706" w14:textId="0B7F98C5" w:rsidR="00F629C9" w:rsidRPr="00ED216D" w:rsidRDefault="00A14573" w:rsidP="00ED216D">
      <w:pPr>
        <w:pStyle w:val="BodyText"/>
        <w:spacing w:before="233" w:after="120"/>
        <w:ind w:right="-52"/>
        <w:rPr>
          <w:rFonts w:asciiTheme="minorHAnsi" w:hAnsiTheme="minorHAnsi" w:cstheme="minorHAnsi"/>
          <w:sz w:val="24"/>
          <w:szCs w:val="24"/>
        </w:rPr>
      </w:pPr>
      <w:r w:rsidRPr="00ED216D">
        <w:rPr>
          <w:rFonts w:asciiTheme="minorHAnsi" w:hAnsiTheme="minorHAnsi" w:cstheme="minorHAnsi"/>
          <w:sz w:val="24"/>
          <w:szCs w:val="24"/>
        </w:rPr>
        <w:t xml:space="preserve">International </w:t>
      </w:r>
      <w:r w:rsidR="00D16B5E" w:rsidRPr="00ED216D">
        <w:rPr>
          <w:rFonts w:asciiTheme="minorHAnsi" w:hAnsiTheme="minorHAnsi" w:cstheme="minorHAnsi"/>
          <w:sz w:val="24"/>
          <w:szCs w:val="24"/>
        </w:rPr>
        <w:t>Festivals and Awards</w:t>
      </w:r>
      <w:r w:rsidRPr="00ED216D">
        <w:rPr>
          <w:rFonts w:asciiTheme="minorHAnsi" w:hAnsiTheme="minorHAnsi" w:cstheme="minorHAnsi"/>
          <w:sz w:val="24"/>
          <w:szCs w:val="24"/>
        </w:rPr>
        <w:t xml:space="preserve"> provides </w:t>
      </w:r>
      <w:r w:rsidR="00494FC9" w:rsidRPr="00ED216D">
        <w:rPr>
          <w:rFonts w:asciiTheme="minorHAnsi" w:hAnsiTheme="minorHAnsi" w:cstheme="minorHAnsi"/>
          <w:sz w:val="24"/>
          <w:szCs w:val="24"/>
        </w:rPr>
        <w:t>support to</w:t>
      </w:r>
      <w:r w:rsidR="00B967F4" w:rsidRPr="00ED216D">
        <w:rPr>
          <w:rFonts w:asciiTheme="minorHAnsi" w:hAnsiTheme="minorHAnsi" w:cstheme="minorHAnsi"/>
          <w:sz w:val="24"/>
          <w:szCs w:val="24"/>
        </w:rPr>
        <w:t>:</w:t>
      </w:r>
      <w:r w:rsidR="00A22060" w:rsidRPr="00ED216D">
        <w:rPr>
          <w:rFonts w:asciiTheme="minorHAnsi" w:hAnsiTheme="minorHAnsi" w:cstheme="minorHAnsi"/>
          <w:sz w:val="24"/>
          <w:szCs w:val="24"/>
        </w:rPr>
        <w:t xml:space="preserve"> </w:t>
      </w:r>
    </w:p>
    <w:p w14:paraId="1C197888" w14:textId="1B29983F" w:rsidR="00D16B5E" w:rsidRPr="00ED216D" w:rsidRDefault="00D16B5E" w:rsidP="005A4496">
      <w:pPr>
        <w:pStyle w:val="BodyText"/>
        <w:numPr>
          <w:ilvl w:val="0"/>
          <w:numId w:val="36"/>
        </w:numPr>
        <w:spacing w:after="120"/>
        <w:ind w:right="1209"/>
        <w:rPr>
          <w:rFonts w:asciiTheme="minorHAnsi" w:hAnsiTheme="minorHAnsi" w:cstheme="minorHAnsi"/>
          <w:sz w:val="24"/>
          <w:szCs w:val="24"/>
        </w:rPr>
      </w:pPr>
      <w:r w:rsidRPr="00ED216D">
        <w:rPr>
          <w:rFonts w:asciiTheme="minorHAnsi" w:hAnsiTheme="minorHAnsi" w:cstheme="minorHAnsi"/>
          <w:sz w:val="24"/>
          <w:szCs w:val="24"/>
        </w:rPr>
        <w:t>the promotion of Australian content and talent at key international festivals and awards events, enabling the enhancement of international marketing strategies in conjunction with other partners.</w:t>
      </w:r>
    </w:p>
    <w:p w14:paraId="1831B1AE" w14:textId="11269A78" w:rsidR="00D16B5E" w:rsidRPr="00ED216D" w:rsidRDefault="00D16B5E" w:rsidP="00ED216D">
      <w:pPr>
        <w:pStyle w:val="BodyText"/>
        <w:numPr>
          <w:ilvl w:val="0"/>
          <w:numId w:val="36"/>
        </w:numPr>
        <w:spacing w:after="120"/>
        <w:ind w:right="1211"/>
        <w:rPr>
          <w:rFonts w:asciiTheme="minorHAnsi" w:hAnsiTheme="minorHAnsi" w:cstheme="minorHAnsi"/>
          <w:sz w:val="24"/>
          <w:szCs w:val="24"/>
        </w:rPr>
      </w:pPr>
      <w:r w:rsidRPr="00ED216D">
        <w:rPr>
          <w:rFonts w:asciiTheme="minorHAnsi" w:hAnsiTheme="minorHAnsi" w:cstheme="minorHAnsi"/>
          <w:sz w:val="24"/>
          <w:szCs w:val="24"/>
        </w:rPr>
        <w:t>acknowledge the importance of global strategies for new titles, restricted</w:t>
      </w:r>
      <w:r w:rsidRPr="00ED216D">
        <w:rPr>
          <w:rFonts w:asciiTheme="minorHAnsi" w:hAnsiTheme="minorHAnsi" w:cstheme="minorHAnsi"/>
          <w:spacing w:val="-19"/>
          <w:sz w:val="24"/>
          <w:szCs w:val="24"/>
        </w:rPr>
        <w:t xml:space="preserve"> </w:t>
      </w:r>
      <w:r w:rsidRPr="00ED216D">
        <w:rPr>
          <w:rFonts w:asciiTheme="minorHAnsi" w:hAnsiTheme="minorHAnsi" w:cstheme="minorHAnsi"/>
          <w:sz w:val="24"/>
          <w:szCs w:val="24"/>
        </w:rPr>
        <w:t>to</w:t>
      </w:r>
      <w:r w:rsidRPr="00ED216D">
        <w:rPr>
          <w:rFonts w:asciiTheme="minorHAnsi" w:hAnsiTheme="minorHAnsi" w:cstheme="minorHAnsi"/>
          <w:spacing w:val="-17"/>
          <w:sz w:val="24"/>
          <w:szCs w:val="24"/>
        </w:rPr>
        <w:t xml:space="preserve"> </w:t>
      </w:r>
      <w:r w:rsidRPr="00ED216D">
        <w:rPr>
          <w:rFonts w:asciiTheme="minorHAnsi" w:hAnsiTheme="minorHAnsi" w:cstheme="minorHAnsi"/>
          <w:sz w:val="24"/>
          <w:szCs w:val="24"/>
        </w:rPr>
        <w:t>their</w:t>
      </w:r>
      <w:r w:rsidRPr="00ED216D">
        <w:rPr>
          <w:rFonts w:asciiTheme="minorHAnsi" w:hAnsiTheme="minorHAnsi" w:cstheme="minorHAnsi"/>
          <w:spacing w:val="-15"/>
          <w:sz w:val="24"/>
          <w:szCs w:val="24"/>
        </w:rPr>
        <w:t xml:space="preserve"> </w:t>
      </w:r>
      <w:r w:rsidRPr="00ED216D">
        <w:rPr>
          <w:rFonts w:asciiTheme="minorHAnsi" w:hAnsiTheme="minorHAnsi" w:cstheme="minorHAnsi"/>
          <w:sz w:val="24"/>
          <w:szCs w:val="24"/>
        </w:rPr>
        <w:t>world</w:t>
      </w:r>
      <w:r w:rsidRPr="00ED216D">
        <w:rPr>
          <w:rFonts w:asciiTheme="minorHAnsi" w:hAnsiTheme="minorHAnsi" w:cstheme="minorHAnsi"/>
          <w:spacing w:val="-19"/>
          <w:sz w:val="24"/>
          <w:szCs w:val="24"/>
        </w:rPr>
        <w:t xml:space="preserve"> </w:t>
      </w:r>
      <w:r w:rsidRPr="00ED216D">
        <w:rPr>
          <w:rFonts w:asciiTheme="minorHAnsi" w:hAnsiTheme="minorHAnsi" w:cstheme="minorHAnsi"/>
          <w:sz w:val="24"/>
          <w:szCs w:val="24"/>
        </w:rPr>
        <w:t>or</w:t>
      </w:r>
      <w:r w:rsidRPr="00ED216D">
        <w:rPr>
          <w:rFonts w:asciiTheme="minorHAnsi" w:hAnsiTheme="minorHAnsi" w:cstheme="minorHAnsi"/>
          <w:spacing w:val="-16"/>
          <w:sz w:val="24"/>
          <w:szCs w:val="24"/>
        </w:rPr>
        <w:t xml:space="preserve"> </w:t>
      </w:r>
      <w:r w:rsidRPr="00ED216D">
        <w:rPr>
          <w:rFonts w:asciiTheme="minorHAnsi" w:hAnsiTheme="minorHAnsi" w:cstheme="minorHAnsi"/>
          <w:sz w:val="24"/>
          <w:szCs w:val="24"/>
        </w:rPr>
        <w:t>international</w:t>
      </w:r>
      <w:r w:rsidRPr="00ED216D">
        <w:rPr>
          <w:rFonts w:asciiTheme="minorHAnsi" w:hAnsiTheme="minorHAnsi" w:cstheme="minorHAnsi"/>
          <w:spacing w:val="-16"/>
          <w:sz w:val="24"/>
          <w:szCs w:val="24"/>
        </w:rPr>
        <w:t xml:space="preserve"> </w:t>
      </w:r>
      <w:r w:rsidRPr="00ED216D">
        <w:rPr>
          <w:rFonts w:asciiTheme="minorHAnsi" w:hAnsiTheme="minorHAnsi" w:cstheme="minorHAnsi"/>
          <w:sz w:val="24"/>
          <w:szCs w:val="24"/>
        </w:rPr>
        <w:t>premiere</w:t>
      </w:r>
      <w:r w:rsidRPr="00ED216D">
        <w:rPr>
          <w:rFonts w:asciiTheme="minorHAnsi" w:hAnsiTheme="minorHAnsi" w:cstheme="minorHAnsi"/>
          <w:spacing w:val="-19"/>
          <w:sz w:val="24"/>
          <w:szCs w:val="24"/>
        </w:rPr>
        <w:t xml:space="preserve"> </w:t>
      </w:r>
      <w:r w:rsidRPr="00ED216D">
        <w:rPr>
          <w:rFonts w:asciiTheme="minorHAnsi" w:hAnsiTheme="minorHAnsi" w:cstheme="minorHAnsi"/>
          <w:sz w:val="24"/>
          <w:szCs w:val="24"/>
        </w:rPr>
        <w:t>and</w:t>
      </w:r>
      <w:r w:rsidRPr="00ED216D">
        <w:rPr>
          <w:rFonts w:asciiTheme="minorHAnsi" w:hAnsiTheme="minorHAnsi" w:cstheme="minorHAnsi"/>
          <w:spacing w:val="-16"/>
          <w:sz w:val="24"/>
          <w:szCs w:val="24"/>
        </w:rPr>
        <w:t xml:space="preserve"> </w:t>
      </w:r>
      <w:r w:rsidRPr="00ED216D">
        <w:rPr>
          <w:rFonts w:asciiTheme="minorHAnsi" w:hAnsiTheme="minorHAnsi" w:cstheme="minorHAnsi"/>
          <w:sz w:val="24"/>
          <w:szCs w:val="24"/>
        </w:rPr>
        <w:t>planned</w:t>
      </w:r>
      <w:r w:rsidRPr="00ED216D">
        <w:rPr>
          <w:rFonts w:asciiTheme="minorHAnsi" w:hAnsiTheme="minorHAnsi" w:cstheme="minorHAnsi"/>
          <w:spacing w:val="-18"/>
          <w:sz w:val="24"/>
          <w:szCs w:val="24"/>
        </w:rPr>
        <w:t xml:space="preserve"> </w:t>
      </w:r>
      <w:r w:rsidRPr="00ED216D">
        <w:rPr>
          <w:rFonts w:asciiTheme="minorHAnsi" w:hAnsiTheme="minorHAnsi" w:cstheme="minorHAnsi"/>
          <w:sz w:val="24"/>
          <w:szCs w:val="24"/>
        </w:rPr>
        <w:t>related</w:t>
      </w:r>
      <w:r w:rsidRPr="00ED216D">
        <w:rPr>
          <w:rFonts w:asciiTheme="minorHAnsi" w:hAnsiTheme="minorHAnsi" w:cstheme="minorHAnsi"/>
          <w:spacing w:val="-19"/>
          <w:sz w:val="24"/>
          <w:szCs w:val="24"/>
        </w:rPr>
        <w:t xml:space="preserve"> </w:t>
      </w:r>
      <w:r w:rsidRPr="00ED216D">
        <w:rPr>
          <w:rFonts w:asciiTheme="minorHAnsi" w:hAnsiTheme="minorHAnsi" w:cstheme="minorHAnsi"/>
          <w:sz w:val="24"/>
          <w:szCs w:val="24"/>
        </w:rPr>
        <w:t>sales</w:t>
      </w:r>
      <w:r w:rsidRPr="00ED216D">
        <w:rPr>
          <w:rFonts w:asciiTheme="minorHAnsi" w:hAnsiTheme="minorHAnsi" w:cstheme="minorHAnsi"/>
          <w:spacing w:val="-16"/>
          <w:sz w:val="24"/>
          <w:szCs w:val="24"/>
        </w:rPr>
        <w:t xml:space="preserve"> </w:t>
      </w:r>
      <w:r w:rsidRPr="00ED216D">
        <w:rPr>
          <w:rFonts w:asciiTheme="minorHAnsi" w:hAnsiTheme="minorHAnsi" w:cstheme="minorHAnsi"/>
          <w:sz w:val="24"/>
          <w:szCs w:val="24"/>
        </w:rPr>
        <w:t>and</w:t>
      </w:r>
      <w:r w:rsidRPr="00ED216D">
        <w:rPr>
          <w:rFonts w:asciiTheme="minorHAnsi" w:hAnsiTheme="minorHAnsi" w:cstheme="minorHAnsi"/>
          <w:spacing w:val="-16"/>
          <w:sz w:val="24"/>
          <w:szCs w:val="24"/>
        </w:rPr>
        <w:t xml:space="preserve"> </w:t>
      </w:r>
      <w:r w:rsidRPr="00ED216D">
        <w:rPr>
          <w:rFonts w:asciiTheme="minorHAnsi" w:hAnsiTheme="minorHAnsi" w:cstheme="minorHAnsi"/>
          <w:sz w:val="24"/>
          <w:szCs w:val="24"/>
        </w:rPr>
        <w:t>marketing activities at significant industry</w:t>
      </w:r>
      <w:r w:rsidRPr="00ED216D">
        <w:rPr>
          <w:rFonts w:asciiTheme="minorHAnsi" w:hAnsiTheme="minorHAnsi" w:cstheme="minorHAnsi"/>
          <w:spacing w:val="-2"/>
          <w:sz w:val="24"/>
          <w:szCs w:val="24"/>
        </w:rPr>
        <w:t xml:space="preserve"> </w:t>
      </w:r>
      <w:r w:rsidRPr="00ED216D">
        <w:rPr>
          <w:rFonts w:asciiTheme="minorHAnsi" w:hAnsiTheme="minorHAnsi" w:cstheme="minorHAnsi"/>
          <w:sz w:val="24"/>
          <w:szCs w:val="24"/>
        </w:rPr>
        <w:t>events.</w:t>
      </w:r>
    </w:p>
    <w:p w14:paraId="02537A00" w14:textId="577BFC7C" w:rsidR="004A0E58" w:rsidRPr="00ED216D" w:rsidRDefault="004A0E58" w:rsidP="00ED216D">
      <w:pPr>
        <w:pStyle w:val="BodyText"/>
        <w:spacing w:after="120"/>
        <w:ind w:right="1211"/>
        <w:rPr>
          <w:rFonts w:asciiTheme="minorHAnsi" w:hAnsiTheme="minorHAnsi" w:cstheme="minorHAnsi"/>
          <w:sz w:val="24"/>
          <w:szCs w:val="24"/>
        </w:rPr>
      </w:pPr>
      <w:r w:rsidRPr="00ED216D">
        <w:rPr>
          <w:rFonts w:asciiTheme="minorHAnsi" w:hAnsiTheme="minorHAnsi" w:cstheme="minorHAnsi"/>
          <w:sz w:val="24"/>
          <w:szCs w:val="24"/>
        </w:rPr>
        <w:t>Whilst there are hundreds of international film festivals, this program can only support titles invited to the most prestigious industry acknowledged</w:t>
      </w:r>
      <w:r w:rsidRPr="00ED216D">
        <w:rPr>
          <w:rFonts w:asciiTheme="minorHAnsi" w:hAnsiTheme="minorHAnsi" w:cstheme="minorHAnsi"/>
          <w:spacing w:val="-10"/>
          <w:sz w:val="24"/>
          <w:szCs w:val="24"/>
        </w:rPr>
        <w:t xml:space="preserve"> </w:t>
      </w:r>
      <w:r w:rsidRPr="00ED216D">
        <w:rPr>
          <w:rFonts w:asciiTheme="minorHAnsi" w:hAnsiTheme="minorHAnsi" w:cstheme="minorHAnsi"/>
          <w:sz w:val="24"/>
          <w:szCs w:val="24"/>
        </w:rPr>
        <w:t>events.</w:t>
      </w:r>
    </w:p>
    <w:p w14:paraId="0EFF8A48" w14:textId="77777777" w:rsidR="00890AC4" w:rsidRPr="00ED216D" w:rsidRDefault="00890AC4">
      <w:pPr>
        <w:pStyle w:val="BodyText"/>
        <w:spacing w:before="1"/>
        <w:rPr>
          <w:rFonts w:asciiTheme="minorHAnsi" w:hAnsiTheme="minorHAnsi" w:cstheme="minorHAnsi"/>
          <w:sz w:val="24"/>
          <w:szCs w:val="24"/>
        </w:rPr>
      </w:pPr>
    </w:p>
    <w:p w14:paraId="72CC5EC4" w14:textId="6D067D51" w:rsidR="00292FD6" w:rsidRPr="00ED216D" w:rsidRDefault="00292FD6">
      <w:pPr>
        <w:pStyle w:val="Heading2"/>
        <w:rPr>
          <w:rFonts w:asciiTheme="minorHAnsi" w:hAnsiTheme="minorHAnsi" w:cstheme="minorHAnsi"/>
        </w:rPr>
      </w:pPr>
      <w:bookmarkStart w:id="4" w:name="_Toc152166176"/>
      <w:bookmarkStart w:id="5" w:name="_Toc180417914"/>
      <w:bookmarkStart w:id="6" w:name="_Toc207983166"/>
      <w:r w:rsidRPr="00ED216D">
        <w:rPr>
          <w:rFonts w:asciiTheme="minorHAnsi" w:hAnsiTheme="minorHAnsi" w:cstheme="minorHAnsi"/>
        </w:rPr>
        <w:t>Available Funding</w:t>
      </w:r>
      <w:bookmarkEnd w:id="4"/>
      <w:bookmarkEnd w:id="5"/>
      <w:bookmarkEnd w:id="6"/>
    </w:p>
    <w:p w14:paraId="4B281689" w14:textId="47F5FD30" w:rsidR="00DD4938" w:rsidRPr="00ED216D" w:rsidRDefault="00DD4938" w:rsidP="00ED216D">
      <w:pPr>
        <w:pStyle w:val="BodyText"/>
        <w:spacing w:before="232"/>
        <w:ind w:right="1214"/>
        <w:rPr>
          <w:rFonts w:asciiTheme="minorHAnsi" w:hAnsiTheme="minorHAnsi" w:cstheme="minorHAnsi"/>
          <w:sz w:val="24"/>
          <w:szCs w:val="24"/>
        </w:rPr>
      </w:pPr>
      <w:r w:rsidRPr="00ED216D">
        <w:rPr>
          <w:rFonts w:asciiTheme="minorHAnsi" w:hAnsiTheme="minorHAnsi" w:cstheme="minorHAnsi"/>
          <w:sz w:val="24"/>
          <w:szCs w:val="24"/>
        </w:rPr>
        <w:t>Screen</w:t>
      </w:r>
      <w:r w:rsidRPr="00ED216D">
        <w:rPr>
          <w:rFonts w:asciiTheme="minorHAnsi" w:hAnsiTheme="minorHAnsi" w:cstheme="minorHAnsi"/>
          <w:spacing w:val="-7"/>
          <w:sz w:val="24"/>
          <w:szCs w:val="24"/>
        </w:rPr>
        <w:t xml:space="preserve"> </w:t>
      </w:r>
      <w:r w:rsidRPr="00ED216D">
        <w:rPr>
          <w:rFonts w:asciiTheme="minorHAnsi" w:hAnsiTheme="minorHAnsi" w:cstheme="minorHAnsi"/>
          <w:sz w:val="24"/>
          <w:szCs w:val="24"/>
        </w:rPr>
        <w:t>Australia</w:t>
      </w:r>
      <w:r w:rsidRPr="00ED216D">
        <w:rPr>
          <w:rFonts w:asciiTheme="minorHAnsi" w:hAnsiTheme="minorHAnsi" w:cstheme="minorHAnsi"/>
          <w:spacing w:val="-8"/>
          <w:sz w:val="24"/>
          <w:szCs w:val="24"/>
        </w:rPr>
        <w:t xml:space="preserve"> </w:t>
      </w:r>
      <w:r w:rsidRPr="00ED216D">
        <w:rPr>
          <w:rFonts w:asciiTheme="minorHAnsi" w:hAnsiTheme="minorHAnsi" w:cstheme="minorHAnsi"/>
          <w:sz w:val="24"/>
          <w:szCs w:val="24"/>
        </w:rPr>
        <w:t>will</w:t>
      </w:r>
      <w:r w:rsidRPr="00ED216D">
        <w:rPr>
          <w:rFonts w:asciiTheme="minorHAnsi" w:hAnsiTheme="minorHAnsi" w:cstheme="minorHAnsi"/>
          <w:spacing w:val="-7"/>
          <w:sz w:val="24"/>
          <w:szCs w:val="24"/>
        </w:rPr>
        <w:t xml:space="preserve"> </w:t>
      </w:r>
      <w:r w:rsidRPr="00ED216D">
        <w:rPr>
          <w:rFonts w:asciiTheme="minorHAnsi" w:hAnsiTheme="minorHAnsi" w:cstheme="minorHAnsi"/>
          <w:sz w:val="24"/>
          <w:szCs w:val="24"/>
        </w:rPr>
        <w:t>contribute</w:t>
      </w:r>
      <w:r w:rsidRPr="00ED216D">
        <w:rPr>
          <w:rFonts w:asciiTheme="minorHAnsi" w:hAnsiTheme="minorHAnsi" w:cstheme="minorHAnsi"/>
          <w:spacing w:val="-7"/>
          <w:sz w:val="24"/>
          <w:szCs w:val="24"/>
        </w:rPr>
        <w:t xml:space="preserve"> </w:t>
      </w:r>
      <w:r w:rsidRPr="00ED216D">
        <w:rPr>
          <w:rFonts w:asciiTheme="minorHAnsi" w:hAnsiTheme="minorHAnsi" w:cstheme="minorHAnsi"/>
          <w:sz w:val="24"/>
          <w:szCs w:val="24"/>
        </w:rPr>
        <w:t>to</w:t>
      </w:r>
      <w:r w:rsidRPr="00ED216D">
        <w:rPr>
          <w:rFonts w:asciiTheme="minorHAnsi" w:hAnsiTheme="minorHAnsi" w:cstheme="minorHAnsi"/>
          <w:spacing w:val="-8"/>
          <w:sz w:val="24"/>
          <w:szCs w:val="24"/>
        </w:rPr>
        <w:t xml:space="preserve"> </w:t>
      </w:r>
      <w:r w:rsidRPr="00ED216D">
        <w:rPr>
          <w:rFonts w:asciiTheme="minorHAnsi" w:hAnsiTheme="minorHAnsi" w:cstheme="minorHAnsi"/>
          <w:sz w:val="24"/>
          <w:szCs w:val="24"/>
        </w:rPr>
        <w:t>the</w:t>
      </w:r>
      <w:r w:rsidRPr="00ED216D">
        <w:rPr>
          <w:rFonts w:asciiTheme="minorHAnsi" w:hAnsiTheme="minorHAnsi" w:cstheme="minorHAnsi"/>
          <w:spacing w:val="-7"/>
          <w:sz w:val="24"/>
          <w:szCs w:val="24"/>
        </w:rPr>
        <w:t xml:space="preserve"> </w:t>
      </w:r>
      <w:r w:rsidRPr="00ED216D">
        <w:rPr>
          <w:rFonts w:asciiTheme="minorHAnsi" w:hAnsiTheme="minorHAnsi" w:cstheme="minorHAnsi"/>
          <w:sz w:val="24"/>
          <w:szCs w:val="24"/>
        </w:rPr>
        <w:t>promotional</w:t>
      </w:r>
      <w:r w:rsidRPr="00ED216D">
        <w:rPr>
          <w:rFonts w:asciiTheme="minorHAnsi" w:hAnsiTheme="minorHAnsi" w:cstheme="minorHAnsi"/>
          <w:spacing w:val="-7"/>
          <w:sz w:val="24"/>
          <w:szCs w:val="24"/>
        </w:rPr>
        <w:t xml:space="preserve"> </w:t>
      </w:r>
      <w:r w:rsidRPr="00ED216D">
        <w:rPr>
          <w:rFonts w:asciiTheme="minorHAnsi" w:hAnsiTheme="minorHAnsi" w:cstheme="minorHAnsi"/>
          <w:sz w:val="24"/>
          <w:szCs w:val="24"/>
        </w:rPr>
        <w:t>budget</w:t>
      </w:r>
      <w:r w:rsidRPr="00ED216D">
        <w:rPr>
          <w:rFonts w:asciiTheme="minorHAnsi" w:hAnsiTheme="minorHAnsi" w:cstheme="minorHAnsi"/>
          <w:spacing w:val="-8"/>
          <w:sz w:val="24"/>
          <w:szCs w:val="24"/>
        </w:rPr>
        <w:t xml:space="preserve"> </w:t>
      </w:r>
      <w:r w:rsidRPr="00ED216D">
        <w:rPr>
          <w:rFonts w:asciiTheme="minorHAnsi" w:hAnsiTheme="minorHAnsi" w:cstheme="minorHAnsi"/>
          <w:sz w:val="24"/>
          <w:szCs w:val="24"/>
        </w:rPr>
        <w:t>for</w:t>
      </w:r>
      <w:r w:rsidRPr="00ED216D">
        <w:rPr>
          <w:rFonts w:asciiTheme="minorHAnsi" w:hAnsiTheme="minorHAnsi" w:cstheme="minorHAnsi"/>
          <w:spacing w:val="-6"/>
          <w:sz w:val="24"/>
          <w:szCs w:val="24"/>
        </w:rPr>
        <w:t xml:space="preserve"> </w:t>
      </w:r>
      <w:r w:rsidRPr="00ED216D">
        <w:rPr>
          <w:rFonts w:asciiTheme="minorHAnsi" w:hAnsiTheme="minorHAnsi" w:cstheme="minorHAnsi"/>
          <w:sz w:val="24"/>
          <w:szCs w:val="24"/>
        </w:rPr>
        <w:t>eligible</w:t>
      </w:r>
      <w:r w:rsidRPr="00ED216D">
        <w:rPr>
          <w:rFonts w:asciiTheme="minorHAnsi" w:hAnsiTheme="minorHAnsi" w:cstheme="minorHAnsi"/>
          <w:spacing w:val="-7"/>
          <w:sz w:val="24"/>
          <w:szCs w:val="24"/>
        </w:rPr>
        <w:t xml:space="preserve"> </w:t>
      </w:r>
      <w:r w:rsidRPr="00ED216D">
        <w:rPr>
          <w:rFonts w:asciiTheme="minorHAnsi" w:hAnsiTheme="minorHAnsi" w:cstheme="minorHAnsi"/>
          <w:sz w:val="24"/>
          <w:szCs w:val="24"/>
        </w:rPr>
        <w:t>events</w:t>
      </w:r>
      <w:r w:rsidRPr="00ED216D">
        <w:rPr>
          <w:rFonts w:asciiTheme="minorHAnsi" w:hAnsiTheme="minorHAnsi" w:cstheme="minorHAnsi"/>
          <w:spacing w:val="-8"/>
          <w:sz w:val="24"/>
          <w:szCs w:val="24"/>
        </w:rPr>
        <w:t xml:space="preserve"> </w:t>
      </w:r>
      <w:r w:rsidRPr="00ED216D">
        <w:rPr>
          <w:rFonts w:asciiTheme="minorHAnsi" w:hAnsiTheme="minorHAnsi" w:cstheme="minorHAnsi"/>
          <w:sz w:val="24"/>
          <w:szCs w:val="24"/>
        </w:rPr>
        <w:t>generally</w:t>
      </w:r>
      <w:r w:rsidRPr="00ED216D">
        <w:rPr>
          <w:rFonts w:asciiTheme="minorHAnsi" w:hAnsiTheme="minorHAnsi" w:cstheme="minorHAnsi"/>
          <w:spacing w:val="-6"/>
          <w:sz w:val="24"/>
          <w:szCs w:val="24"/>
        </w:rPr>
        <w:t xml:space="preserve"> </w:t>
      </w:r>
      <w:r w:rsidRPr="00ED216D">
        <w:rPr>
          <w:rFonts w:asciiTheme="minorHAnsi" w:hAnsiTheme="minorHAnsi" w:cstheme="minorHAnsi"/>
          <w:sz w:val="24"/>
          <w:szCs w:val="24"/>
        </w:rPr>
        <w:t>up to $20,000 for feature films and television series and</w:t>
      </w:r>
      <w:r w:rsidR="00EC491D">
        <w:rPr>
          <w:rFonts w:asciiTheme="minorHAnsi" w:hAnsiTheme="minorHAnsi" w:cstheme="minorHAnsi"/>
          <w:sz w:val="24"/>
          <w:szCs w:val="24"/>
        </w:rPr>
        <w:t xml:space="preserve"> up to</w:t>
      </w:r>
      <w:r w:rsidRPr="00ED216D">
        <w:rPr>
          <w:rFonts w:asciiTheme="minorHAnsi" w:hAnsiTheme="minorHAnsi" w:cstheme="minorHAnsi"/>
          <w:sz w:val="24"/>
          <w:szCs w:val="24"/>
        </w:rPr>
        <w:t xml:space="preserve"> $10,000 for short</w:t>
      </w:r>
      <w:r w:rsidRPr="00ED216D">
        <w:rPr>
          <w:rFonts w:asciiTheme="minorHAnsi" w:hAnsiTheme="minorHAnsi" w:cstheme="minorHAnsi"/>
          <w:spacing w:val="-14"/>
          <w:sz w:val="24"/>
          <w:szCs w:val="24"/>
        </w:rPr>
        <w:t xml:space="preserve"> </w:t>
      </w:r>
      <w:r w:rsidRPr="00ED216D">
        <w:rPr>
          <w:rFonts w:asciiTheme="minorHAnsi" w:hAnsiTheme="minorHAnsi" w:cstheme="minorHAnsi"/>
          <w:sz w:val="24"/>
          <w:szCs w:val="24"/>
        </w:rPr>
        <w:t>films</w:t>
      </w:r>
      <w:r w:rsidR="00454333">
        <w:rPr>
          <w:rFonts w:asciiTheme="minorHAnsi" w:hAnsiTheme="minorHAnsi" w:cstheme="minorHAnsi"/>
          <w:sz w:val="24"/>
          <w:szCs w:val="24"/>
        </w:rPr>
        <w:t xml:space="preserve"> and short form series</w:t>
      </w:r>
      <w:r w:rsidRPr="00ED216D">
        <w:rPr>
          <w:rFonts w:asciiTheme="minorHAnsi" w:hAnsiTheme="minorHAnsi" w:cstheme="minorHAnsi"/>
          <w:sz w:val="24"/>
          <w:szCs w:val="24"/>
        </w:rPr>
        <w:t>.</w:t>
      </w:r>
    </w:p>
    <w:p w14:paraId="5BF57556" w14:textId="77777777" w:rsidR="00DD4938" w:rsidRPr="00ED216D" w:rsidRDefault="00DD4938">
      <w:pPr>
        <w:pStyle w:val="BodyText"/>
        <w:spacing w:before="11"/>
        <w:rPr>
          <w:rFonts w:asciiTheme="minorHAnsi" w:hAnsiTheme="minorHAnsi" w:cstheme="minorHAnsi"/>
          <w:sz w:val="24"/>
          <w:szCs w:val="24"/>
        </w:rPr>
      </w:pPr>
    </w:p>
    <w:p w14:paraId="72A34FD6" w14:textId="77777777" w:rsidR="00DD4938" w:rsidRPr="00ED216D" w:rsidRDefault="00DD4938" w:rsidP="00ED216D">
      <w:pPr>
        <w:pStyle w:val="BodyText"/>
        <w:ind w:right="1209"/>
        <w:rPr>
          <w:rFonts w:asciiTheme="minorHAnsi" w:hAnsiTheme="minorHAnsi" w:cstheme="minorHAnsi"/>
          <w:sz w:val="24"/>
          <w:szCs w:val="24"/>
        </w:rPr>
      </w:pPr>
      <w:r w:rsidRPr="00ED216D">
        <w:rPr>
          <w:rFonts w:asciiTheme="minorHAnsi" w:hAnsiTheme="minorHAnsi" w:cstheme="minorHAnsi"/>
          <w:sz w:val="24"/>
          <w:szCs w:val="24"/>
        </w:rPr>
        <w:t>The level of funding will be determined by a film’s individual international marketing strategy as evidenced by a comprehensive plan and budget, produced by either the sales agent</w:t>
      </w:r>
      <w:r w:rsidRPr="00ED216D">
        <w:rPr>
          <w:rFonts w:asciiTheme="minorHAnsi" w:hAnsiTheme="minorHAnsi" w:cstheme="minorHAnsi"/>
          <w:spacing w:val="-9"/>
          <w:sz w:val="24"/>
          <w:szCs w:val="24"/>
        </w:rPr>
        <w:t xml:space="preserve"> </w:t>
      </w:r>
      <w:r w:rsidRPr="00ED216D">
        <w:rPr>
          <w:rFonts w:asciiTheme="minorHAnsi" w:hAnsiTheme="minorHAnsi" w:cstheme="minorHAnsi"/>
          <w:sz w:val="24"/>
          <w:szCs w:val="24"/>
        </w:rPr>
        <w:t>or</w:t>
      </w:r>
      <w:r w:rsidRPr="00ED216D">
        <w:rPr>
          <w:rFonts w:asciiTheme="minorHAnsi" w:hAnsiTheme="minorHAnsi" w:cstheme="minorHAnsi"/>
          <w:spacing w:val="-8"/>
          <w:sz w:val="24"/>
          <w:szCs w:val="24"/>
        </w:rPr>
        <w:t xml:space="preserve"> </w:t>
      </w:r>
      <w:r w:rsidRPr="00ED216D">
        <w:rPr>
          <w:rFonts w:asciiTheme="minorHAnsi" w:hAnsiTheme="minorHAnsi" w:cstheme="minorHAnsi"/>
          <w:sz w:val="24"/>
          <w:szCs w:val="24"/>
        </w:rPr>
        <w:t>producer.</w:t>
      </w:r>
      <w:r w:rsidRPr="00ED216D">
        <w:rPr>
          <w:rFonts w:asciiTheme="minorHAnsi" w:hAnsiTheme="minorHAnsi" w:cstheme="minorHAnsi"/>
          <w:spacing w:val="-10"/>
          <w:sz w:val="24"/>
          <w:szCs w:val="24"/>
        </w:rPr>
        <w:t xml:space="preserve"> </w:t>
      </w:r>
      <w:r w:rsidRPr="00ED216D">
        <w:rPr>
          <w:rFonts w:asciiTheme="minorHAnsi" w:hAnsiTheme="minorHAnsi" w:cstheme="minorHAnsi"/>
          <w:sz w:val="24"/>
          <w:szCs w:val="24"/>
        </w:rPr>
        <w:t>Festival</w:t>
      </w:r>
      <w:r w:rsidRPr="00ED216D">
        <w:rPr>
          <w:rFonts w:asciiTheme="minorHAnsi" w:hAnsiTheme="minorHAnsi" w:cstheme="minorHAnsi"/>
          <w:spacing w:val="-7"/>
          <w:sz w:val="24"/>
          <w:szCs w:val="24"/>
        </w:rPr>
        <w:t xml:space="preserve"> </w:t>
      </w:r>
      <w:r w:rsidRPr="00ED216D">
        <w:rPr>
          <w:rFonts w:asciiTheme="minorHAnsi" w:hAnsiTheme="minorHAnsi" w:cstheme="minorHAnsi"/>
          <w:sz w:val="24"/>
          <w:szCs w:val="24"/>
        </w:rPr>
        <w:t>screenings</w:t>
      </w:r>
      <w:r w:rsidRPr="00ED216D">
        <w:rPr>
          <w:rFonts w:asciiTheme="minorHAnsi" w:hAnsiTheme="minorHAnsi" w:cstheme="minorHAnsi"/>
          <w:spacing w:val="-8"/>
          <w:sz w:val="24"/>
          <w:szCs w:val="24"/>
        </w:rPr>
        <w:t xml:space="preserve"> </w:t>
      </w:r>
      <w:r w:rsidRPr="00ED216D">
        <w:rPr>
          <w:rFonts w:asciiTheme="minorHAnsi" w:hAnsiTheme="minorHAnsi" w:cstheme="minorHAnsi"/>
          <w:sz w:val="24"/>
          <w:szCs w:val="24"/>
        </w:rPr>
        <w:t>must</w:t>
      </w:r>
      <w:r w:rsidRPr="00ED216D">
        <w:rPr>
          <w:rFonts w:asciiTheme="minorHAnsi" w:hAnsiTheme="minorHAnsi" w:cstheme="minorHAnsi"/>
          <w:spacing w:val="-8"/>
          <w:sz w:val="24"/>
          <w:szCs w:val="24"/>
        </w:rPr>
        <w:t xml:space="preserve"> </w:t>
      </w:r>
      <w:r w:rsidRPr="00ED216D">
        <w:rPr>
          <w:rFonts w:asciiTheme="minorHAnsi" w:hAnsiTheme="minorHAnsi" w:cstheme="minorHAnsi"/>
          <w:sz w:val="24"/>
          <w:szCs w:val="24"/>
        </w:rPr>
        <w:t>be</w:t>
      </w:r>
      <w:r w:rsidRPr="00ED216D">
        <w:rPr>
          <w:rFonts w:asciiTheme="minorHAnsi" w:hAnsiTheme="minorHAnsi" w:cstheme="minorHAnsi"/>
          <w:spacing w:val="-9"/>
          <w:sz w:val="24"/>
          <w:szCs w:val="24"/>
        </w:rPr>
        <w:t xml:space="preserve"> </w:t>
      </w:r>
      <w:r w:rsidRPr="00ED216D">
        <w:rPr>
          <w:rFonts w:asciiTheme="minorHAnsi" w:hAnsiTheme="minorHAnsi" w:cstheme="minorHAnsi"/>
          <w:sz w:val="24"/>
          <w:szCs w:val="24"/>
        </w:rPr>
        <w:t>the</w:t>
      </w:r>
      <w:r w:rsidRPr="00ED216D">
        <w:rPr>
          <w:rFonts w:asciiTheme="minorHAnsi" w:hAnsiTheme="minorHAnsi" w:cstheme="minorHAnsi"/>
          <w:spacing w:val="-9"/>
          <w:sz w:val="24"/>
          <w:szCs w:val="24"/>
        </w:rPr>
        <w:t xml:space="preserve"> </w:t>
      </w:r>
      <w:r w:rsidRPr="00ED216D">
        <w:rPr>
          <w:rFonts w:asciiTheme="minorHAnsi" w:hAnsiTheme="minorHAnsi" w:cstheme="minorHAnsi"/>
          <w:sz w:val="24"/>
          <w:szCs w:val="24"/>
        </w:rPr>
        <w:t>title’s</w:t>
      </w:r>
      <w:r w:rsidRPr="00ED216D">
        <w:rPr>
          <w:rFonts w:asciiTheme="minorHAnsi" w:hAnsiTheme="minorHAnsi" w:cstheme="minorHAnsi"/>
          <w:spacing w:val="-7"/>
          <w:sz w:val="24"/>
          <w:szCs w:val="24"/>
        </w:rPr>
        <w:t xml:space="preserve"> </w:t>
      </w:r>
      <w:r w:rsidRPr="00ED216D">
        <w:rPr>
          <w:rFonts w:asciiTheme="minorHAnsi" w:hAnsiTheme="minorHAnsi" w:cstheme="minorHAnsi"/>
          <w:sz w:val="24"/>
          <w:szCs w:val="24"/>
        </w:rPr>
        <w:t>world</w:t>
      </w:r>
      <w:r w:rsidRPr="00ED216D">
        <w:rPr>
          <w:rFonts w:asciiTheme="minorHAnsi" w:hAnsiTheme="minorHAnsi" w:cstheme="minorHAnsi"/>
          <w:spacing w:val="-9"/>
          <w:sz w:val="24"/>
          <w:szCs w:val="24"/>
        </w:rPr>
        <w:t xml:space="preserve"> </w:t>
      </w:r>
      <w:r w:rsidRPr="00ED216D">
        <w:rPr>
          <w:rFonts w:asciiTheme="minorHAnsi" w:hAnsiTheme="minorHAnsi" w:cstheme="minorHAnsi"/>
          <w:sz w:val="24"/>
          <w:szCs w:val="24"/>
        </w:rPr>
        <w:t>or</w:t>
      </w:r>
      <w:r w:rsidRPr="00ED216D">
        <w:rPr>
          <w:rFonts w:asciiTheme="minorHAnsi" w:hAnsiTheme="minorHAnsi" w:cstheme="minorHAnsi"/>
          <w:spacing w:val="-9"/>
          <w:sz w:val="24"/>
          <w:szCs w:val="24"/>
        </w:rPr>
        <w:t xml:space="preserve"> </w:t>
      </w:r>
      <w:r w:rsidRPr="00ED216D">
        <w:rPr>
          <w:rFonts w:asciiTheme="minorHAnsi" w:hAnsiTheme="minorHAnsi" w:cstheme="minorHAnsi"/>
          <w:sz w:val="24"/>
          <w:szCs w:val="24"/>
        </w:rPr>
        <w:t>international</w:t>
      </w:r>
      <w:r w:rsidRPr="00ED216D">
        <w:rPr>
          <w:rFonts w:asciiTheme="minorHAnsi" w:hAnsiTheme="minorHAnsi" w:cstheme="minorHAnsi"/>
          <w:spacing w:val="-10"/>
          <w:sz w:val="24"/>
          <w:szCs w:val="24"/>
        </w:rPr>
        <w:t xml:space="preserve"> </w:t>
      </w:r>
      <w:r w:rsidRPr="00ED216D">
        <w:rPr>
          <w:rFonts w:asciiTheme="minorHAnsi" w:hAnsiTheme="minorHAnsi" w:cstheme="minorHAnsi"/>
          <w:sz w:val="24"/>
          <w:szCs w:val="24"/>
        </w:rPr>
        <w:t>premiere.</w:t>
      </w:r>
    </w:p>
    <w:p w14:paraId="34DF48DB" w14:textId="77777777" w:rsidR="00DD4938" w:rsidRPr="00ED216D" w:rsidRDefault="00DD4938" w:rsidP="00ED216D">
      <w:pPr>
        <w:pStyle w:val="BodyText"/>
        <w:ind w:left="387" w:right="1209"/>
        <w:rPr>
          <w:rFonts w:asciiTheme="minorHAnsi" w:hAnsiTheme="minorHAnsi" w:cstheme="minorHAnsi"/>
          <w:sz w:val="24"/>
          <w:szCs w:val="24"/>
        </w:rPr>
      </w:pPr>
    </w:p>
    <w:p w14:paraId="520D8A4F" w14:textId="77777777" w:rsidR="006B1566" w:rsidRPr="00ED216D" w:rsidRDefault="006B1566" w:rsidP="00ED216D">
      <w:pPr>
        <w:pStyle w:val="BodyText"/>
        <w:ind w:right="1214"/>
        <w:rPr>
          <w:rFonts w:asciiTheme="minorHAnsi" w:hAnsiTheme="minorHAnsi" w:cstheme="minorHAnsi"/>
          <w:sz w:val="24"/>
          <w:szCs w:val="24"/>
        </w:rPr>
      </w:pPr>
      <w:r w:rsidRPr="00ED216D">
        <w:rPr>
          <w:rFonts w:asciiTheme="minorHAnsi" w:hAnsiTheme="minorHAnsi" w:cstheme="minorHAnsi"/>
          <w:sz w:val="24"/>
          <w:szCs w:val="24"/>
        </w:rPr>
        <w:t>Projects</w:t>
      </w:r>
      <w:r w:rsidRPr="00ED216D">
        <w:rPr>
          <w:rFonts w:asciiTheme="minorHAnsi" w:hAnsiTheme="minorHAnsi" w:cstheme="minorHAnsi"/>
          <w:spacing w:val="-12"/>
          <w:sz w:val="24"/>
          <w:szCs w:val="24"/>
        </w:rPr>
        <w:t xml:space="preserve"> </w:t>
      </w:r>
      <w:r w:rsidRPr="00ED216D">
        <w:rPr>
          <w:rFonts w:asciiTheme="minorHAnsi" w:hAnsiTheme="minorHAnsi" w:cstheme="minorHAnsi"/>
          <w:sz w:val="24"/>
          <w:szCs w:val="24"/>
        </w:rPr>
        <w:t>may</w:t>
      </w:r>
      <w:r w:rsidRPr="00ED216D">
        <w:rPr>
          <w:rFonts w:asciiTheme="minorHAnsi" w:hAnsiTheme="minorHAnsi" w:cstheme="minorHAnsi"/>
          <w:spacing w:val="-12"/>
          <w:sz w:val="24"/>
          <w:szCs w:val="24"/>
        </w:rPr>
        <w:t xml:space="preserve"> </w:t>
      </w:r>
      <w:r w:rsidRPr="00ED216D">
        <w:rPr>
          <w:rFonts w:asciiTheme="minorHAnsi" w:hAnsiTheme="minorHAnsi" w:cstheme="minorHAnsi"/>
          <w:sz w:val="24"/>
          <w:szCs w:val="24"/>
        </w:rPr>
        <w:t>receive</w:t>
      </w:r>
      <w:r w:rsidRPr="00ED216D">
        <w:rPr>
          <w:rFonts w:asciiTheme="minorHAnsi" w:hAnsiTheme="minorHAnsi" w:cstheme="minorHAnsi"/>
          <w:spacing w:val="-14"/>
          <w:sz w:val="24"/>
          <w:szCs w:val="24"/>
        </w:rPr>
        <w:t xml:space="preserve"> </w:t>
      </w:r>
      <w:r w:rsidRPr="00ED216D">
        <w:rPr>
          <w:rFonts w:asciiTheme="minorHAnsi" w:hAnsiTheme="minorHAnsi" w:cstheme="minorHAnsi"/>
          <w:sz w:val="24"/>
          <w:szCs w:val="24"/>
        </w:rPr>
        <w:t>only</w:t>
      </w:r>
      <w:r w:rsidRPr="00ED216D">
        <w:rPr>
          <w:rFonts w:asciiTheme="minorHAnsi" w:hAnsiTheme="minorHAnsi" w:cstheme="minorHAnsi"/>
          <w:spacing w:val="-12"/>
          <w:sz w:val="24"/>
          <w:szCs w:val="24"/>
        </w:rPr>
        <w:t xml:space="preserve"> </w:t>
      </w:r>
      <w:r w:rsidRPr="00ED216D">
        <w:rPr>
          <w:rFonts w:asciiTheme="minorHAnsi" w:hAnsiTheme="minorHAnsi" w:cstheme="minorHAnsi"/>
          <w:sz w:val="24"/>
          <w:szCs w:val="24"/>
        </w:rPr>
        <w:t>one</w:t>
      </w:r>
      <w:r w:rsidRPr="00ED216D">
        <w:rPr>
          <w:rFonts w:asciiTheme="minorHAnsi" w:hAnsiTheme="minorHAnsi" w:cstheme="minorHAnsi"/>
          <w:spacing w:val="-13"/>
          <w:sz w:val="24"/>
          <w:szCs w:val="24"/>
        </w:rPr>
        <w:t xml:space="preserve"> </w:t>
      </w:r>
      <w:r w:rsidRPr="00ED216D">
        <w:rPr>
          <w:rFonts w:asciiTheme="minorHAnsi" w:hAnsiTheme="minorHAnsi" w:cstheme="minorHAnsi"/>
          <w:sz w:val="24"/>
          <w:szCs w:val="24"/>
        </w:rPr>
        <w:t>grant</w:t>
      </w:r>
      <w:r w:rsidRPr="00ED216D">
        <w:rPr>
          <w:rFonts w:asciiTheme="minorHAnsi" w:hAnsiTheme="minorHAnsi" w:cstheme="minorHAnsi"/>
          <w:spacing w:val="-13"/>
          <w:sz w:val="24"/>
          <w:szCs w:val="24"/>
        </w:rPr>
        <w:t xml:space="preserve"> </w:t>
      </w:r>
      <w:r w:rsidRPr="00ED216D">
        <w:rPr>
          <w:rFonts w:asciiTheme="minorHAnsi" w:hAnsiTheme="minorHAnsi" w:cstheme="minorHAnsi"/>
          <w:sz w:val="24"/>
          <w:szCs w:val="24"/>
        </w:rPr>
        <w:t>through</w:t>
      </w:r>
      <w:r w:rsidRPr="00ED216D">
        <w:rPr>
          <w:rFonts w:asciiTheme="minorHAnsi" w:hAnsiTheme="minorHAnsi" w:cstheme="minorHAnsi"/>
          <w:spacing w:val="-13"/>
          <w:sz w:val="24"/>
          <w:szCs w:val="24"/>
        </w:rPr>
        <w:t xml:space="preserve"> </w:t>
      </w:r>
      <w:r w:rsidRPr="00ED216D">
        <w:rPr>
          <w:rFonts w:asciiTheme="minorHAnsi" w:hAnsiTheme="minorHAnsi" w:cstheme="minorHAnsi"/>
          <w:sz w:val="24"/>
          <w:szCs w:val="24"/>
        </w:rPr>
        <w:t>this</w:t>
      </w:r>
      <w:r w:rsidRPr="00ED216D">
        <w:rPr>
          <w:rFonts w:asciiTheme="minorHAnsi" w:hAnsiTheme="minorHAnsi" w:cstheme="minorHAnsi"/>
          <w:spacing w:val="-12"/>
          <w:sz w:val="24"/>
          <w:szCs w:val="24"/>
        </w:rPr>
        <w:t xml:space="preserve"> </w:t>
      </w:r>
      <w:r w:rsidRPr="00ED216D">
        <w:rPr>
          <w:rFonts w:asciiTheme="minorHAnsi" w:hAnsiTheme="minorHAnsi" w:cstheme="minorHAnsi"/>
          <w:sz w:val="24"/>
          <w:szCs w:val="24"/>
        </w:rPr>
        <w:t>program</w:t>
      </w:r>
      <w:r w:rsidRPr="00ED216D">
        <w:rPr>
          <w:rFonts w:asciiTheme="minorHAnsi" w:hAnsiTheme="minorHAnsi" w:cstheme="minorHAnsi"/>
          <w:spacing w:val="-12"/>
          <w:sz w:val="24"/>
          <w:szCs w:val="24"/>
        </w:rPr>
        <w:t xml:space="preserve"> </w:t>
      </w:r>
      <w:r w:rsidRPr="00ED216D">
        <w:rPr>
          <w:rFonts w:asciiTheme="minorHAnsi" w:hAnsiTheme="minorHAnsi" w:cstheme="minorHAnsi"/>
          <w:sz w:val="24"/>
          <w:szCs w:val="24"/>
        </w:rPr>
        <w:t>strand,</w:t>
      </w:r>
      <w:r w:rsidRPr="00ED216D">
        <w:rPr>
          <w:rFonts w:asciiTheme="minorHAnsi" w:hAnsiTheme="minorHAnsi" w:cstheme="minorHAnsi"/>
          <w:spacing w:val="-13"/>
          <w:sz w:val="24"/>
          <w:szCs w:val="24"/>
        </w:rPr>
        <w:t xml:space="preserve"> </w:t>
      </w:r>
      <w:r w:rsidRPr="00ED216D">
        <w:rPr>
          <w:rFonts w:asciiTheme="minorHAnsi" w:hAnsiTheme="minorHAnsi" w:cstheme="minorHAnsi"/>
          <w:sz w:val="24"/>
          <w:szCs w:val="24"/>
        </w:rPr>
        <w:t>unless</w:t>
      </w:r>
      <w:r w:rsidRPr="00ED216D">
        <w:rPr>
          <w:rFonts w:asciiTheme="minorHAnsi" w:hAnsiTheme="minorHAnsi" w:cstheme="minorHAnsi"/>
          <w:spacing w:val="-12"/>
          <w:sz w:val="24"/>
          <w:szCs w:val="24"/>
        </w:rPr>
        <w:t xml:space="preserve"> </w:t>
      </w:r>
      <w:r w:rsidRPr="00ED216D">
        <w:rPr>
          <w:rFonts w:asciiTheme="minorHAnsi" w:hAnsiTheme="minorHAnsi" w:cstheme="minorHAnsi"/>
          <w:sz w:val="24"/>
          <w:szCs w:val="24"/>
        </w:rPr>
        <w:t>the</w:t>
      </w:r>
      <w:r w:rsidRPr="00ED216D">
        <w:rPr>
          <w:rFonts w:asciiTheme="minorHAnsi" w:hAnsiTheme="minorHAnsi" w:cstheme="minorHAnsi"/>
          <w:spacing w:val="-13"/>
          <w:sz w:val="24"/>
          <w:szCs w:val="24"/>
        </w:rPr>
        <w:t xml:space="preserve"> </w:t>
      </w:r>
      <w:r w:rsidRPr="00ED216D">
        <w:rPr>
          <w:rFonts w:asciiTheme="minorHAnsi" w:hAnsiTheme="minorHAnsi" w:cstheme="minorHAnsi"/>
          <w:sz w:val="24"/>
          <w:szCs w:val="24"/>
        </w:rPr>
        <w:t>second</w:t>
      </w:r>
      <w:r w:rsidRPr="00ED216D">
        <w:rPr>
          <w:rFonts w:asciiTheme="minorHAnsi" w:hAnsiTheme="minorHAnsi" w:cstheme="minorHAnsi"/>
          <w:spacing w:val="-14"/>
          <w:sz w:val="24"/>
          <w:szCs w:val="24"/>
        </w:rPr>
        <w:t xml:space="preserve"> </w:t>
      </w:r>
      <w:r w:rsidRPr="00ED216D">
        <w:rPr>
          <w:rFonts w:asciiTheme="minorHAnsi" w:hAnsiTheme="minorHAnsi" w:cstheme="minorHAnsi"/>
          <w:sz w:val="24"/>
          <w:szCs w:val="24"/>
        </w:rPr>
        <w:t>relates to nomination for an eligible award i.e. Academy Awards®, British Academy of Film and Television Arts (BAFTA) Awards®, Emmy</w:t>
      </w:r>
      <w:r w:rsidRPr="00ED216D">
        <w:rPr>
          <w:rFonts w:asciiTheme="minorHAnsi" w:hAnsiTheme="minorHAnsi" w:cstheme="minorHAnsi"/>
          <w:spacing w:val="-6"/>
          <w:sz w:val="24"/>
          <w:szCs w:val="24"/>
        </w:rPr>
        <w:t xml:space="preserve"> </w:t>
      </w:r>
      <w:r w:rsidRPr="00ED216D">
        <w:rPr>
          <w:rFonts w:asciiTheme="minorHAnsi" w:hAnsiTheme="minorHAnsi" w:cstheme="minorHAnsi"/>
          <w:sz w:val="24"/>
          <w:szCs w:val="24"/>
        </w:rPr>
        <w:t>Awards®.</w:t>
      </w:r>
    </w:p>
    <w:p w14:paraId="7BD38358" w14:textId="7C62B63C" w:rsidR="00292FD6" w:rsidRPr="00ED216D" w:rsidRDefault="00292FD6">
      <w:pPr>
        <w:pStyle w:val="BodyText"/>
        <w:ind w:right="1338"/>
        <w:rPr>
          <w:rFonts w:asciiTheme="minorHAnsi" w:hAnsiTheme="minorHAnsi" w:cstheme="minorHAnsi"/>
          <w:sz w:val="24"/>
          <w:szCs w:val="24"/>
        </w:rPr>
      </w:pPr>
    </w:p>
    <w:p w14:paraId="081BCF15" w14:textId="5A0460C1" w:rsidR="00292FD6" w:rsidRPr="00ED216D" w:rsidRDefault="00F55E1A">
      <w:pPr>
        <w:pStyle w:val="Heading1"/>
        <w:rPr>
          <w:rFonts w:asciiTheme="minorHAnsi" w:hAnsiTheme="minorHAnsi" w:cstheme="minorHAnsi"/>
        </w:rPr>
      </w:pPr>
      <w:bookmarkStart w:id="7" w:name="_Toc207983167"/>
      <w:bookmarkStart w:id="8" w:name="_Hlk189577559"/>
      <w:r w:rsidRPr="00ED216D">
        <w:rPr>
          <w:rFonts w:asciiTheme="minorHAnsi" w:hAnsiTheme="minorHAnsi" w:cstheme="minorHAnsi"/>
        </w:rPr>
        <w:t>Inclusive Storytelling</w:t>
      </w:r>
      <w:bookmarkEnd w:id="7"/>
    </w:p>
    <w:p w14:paraId="14192D79" w14:textId="77777777" w:rsidR="00C4755E" w:rsidRPr="00ED216D" w:rsidRDefault="00C4755E">
      <w:pPr>
        <w:rPr>
          <w:rFonts w:asciiTheme="minorHAnsi" w:hAnsiTheme="minorHAnsi" w:cstheme="minorHAnsi"/>
        </w:rPr>
      </w:pPr>
    </w:p>
    <w:p w14:paraId="1E331631" w14:textId="155FB7C1" w:rsidR="00292FD6" w:rsidRPr="00ED216D" w:rsidRDefault="00292FD6">
      <w:pPr>
        <w:rPr>
          <w:rFonts w:asciiTheme="minorHAnsi" w:hAnsiTheme="minorHAnsi" w:cstheme="minorHAnsi"/>
          <w:sz w:val="24"/>
          <w:szCs w:val="24"/>
        </w:rPr>
      </w:pPr>
      <w:r w:rsidRPr="00ED216D">
        <w:rPr>
          <w:rFonts w:asciiTheme="minorHAnsi" w:hAnsiTheme="minorHAnsi" w:cstheme="minorHAnsi"/>
          <w:sz w:val="24"/>
          <w:szCs w:val="24"/>
        </w:rPr>
        <w:t>For Australian screen content to effectively deliver cultural and economic benefits it must speak to, and be for, all Australians. A diversity of ideas and a diverse workforce will enhance the Australian screen industry, making i</w:t>
      </w:r>
      <w:r w:rsidR="00C4755E" w:rsidRPr="00ED216D">
        <w:rPr>
          <w:rFonts w:asciiTheme="minorHAnsi" w:hAnsiTheme="minorHAnsi" w:cstheme="minorHAnsi"/>
          <w:sz w:val="24"/>
          <w:szCs w:val="24"/>
        </w:rPr>
        <w:t>t</w:t>
      </w:r>
      <w:r w:rsidRPr="00ED216D">
        <w:rPr>
          <w:rFonts w:asciiTheme="minorHAnsi" w:hAnsiTheme="minorHAnsi" w:cstheme="minorHAnsi"/>
          <w:sz w:val="24"/>
          <w:szCs w:val="24"/>
        </w:rPr>
        <w:t xml:space="preserve"> more relevant to Australian audiences and more competitive internationally.</w:t>
      </w:r>
    </w:p>
    <w:p w14:paraId="350AC98D" w14:textId="77777777" w:rsidR="00C4755E" w:rsidRPr="00ED216D" w:rsidRDefault="00C4755E">
      <w:pPr>
        <w:rPr>
          <w:rFonts w:asciiTheme="minorHAnsi" w:hAnsiTheme="minorHAnsi" w:cstheme="minorHAnsi"/>
          <w:sz w:val="24"/>
          <w:szCs w:val="24"/>
        </w:rPr>
      </w:pPr>
    </w:p>
    <w:p w14:paraId="28E72959" w14:textId="10338947" w:rsidR="00292FD6" w:rsidRPr="00ED216D" w:rsidRDefault="00292FD6">
      <w:pPr>
        <w:rPr>
          <w:rFonts w:asciiTheme="minorHAnsi" w:hAnsiTheme="minorHAnsi" w:cstheme="minorHAnsi"/>
          <w:sz w:val="24"/>
          <w:szCs w:val="24"/>
        </w:rPr>
      </w:pPr>
      <w:r w:rsidRPr="00ED216D">
        <w:rPr>
          <w:rFonts w:asciiTheme="minorHAnsi" w:hAnsiTheme="minorHAnsi" w:cstheme="minorHAnsi"/>
          <w:sz w:val="24"/>
          <w:szCs w:val="24"/>
        </w:rPr>
        <w:t xml:space="preserve">Screen Australia is committed to building equity, diversity, inclusion and accessibility into its programs and into our engagement with the community. </w:t>
      </w:r>
    </w:p>
    <w:p w14:paraId="2426299C" w14:textId="77777777" w:rsidR="00C4755E" w:rsidRPr="00ED216D" w:rsidRDefault="00C4755E">
      <w:pPr>
        <w:rPr>
          <w:rFonts w:asciiTheme="minorHAnsi" w:hAnsiTheme="minorHAnsi" w:cstheme="minorHAnsi"/>
          <w:sz w:val="24"/>
          <w:szCs w:val="24"/>
        </w:rPr>
      </w:pPr>
    </w:p>
    <w:p w14:paraId="472A031D" w14:textId="38580BDE" w:rsidR="00292FD6" w:rsidRPr="00ED216D" w:rsidRDefault="00292FD6">
      <w:pPr>
        <w:rPr>
          <w:rFonts w:asciiTheme="minorHAnsi" w:hAnsiTheme="minorHAnsi" w:cstheme="minorHAnsi"/>
          <w:sz w:val="24"/>
          <w:szCs w:val="24"/>
        </w:rPr>
      </w:pPr>
      <w:r w:rsidRPr="00ED216D">
        <w:rPr>
          <w:rFonts w:asciiTheme="minorHAnsi" w:hAnsiTheme="minorHAnsi" w:cstheme="minorHAnsi"/>
          <w:sz w:val="24"/>
          <w:szCs w:val="24"/>
        </w:rPr>
        <w:t>Screen Australia encourages applications from applicants from all backgrounds, cultures and experiences. In particular, the agency welcomes applications from under-represented groups.</w:t>
      </w:r>
    </w:p>
    <w:p w14:paraId="78105096" w14:textId="77777777" w:rsidR="00C4755E" w:rsidRPr="00ED216D" w:rsidRDefault="00C4755E">
      <w:pPr>
        <w:rPr>
          <w:rFonts w:asciiTheme="minorHAnsi" w:hAnsiTheme="minorHAnsi" w:cstheme="minorHAnsi"/>
          <w:sz w:val="24"/>
          <w:szCs w:val="24"/>
        </w:rPr>
      </w:pPr>
    </w:p>
    <w:p w14:paraId="31C649D3" w14:textId="6166AC34" w:rsidR="00292FD6" w:rsidRPr="00ED216D" w:rsidRDefault="00292FD6">
      <w:pPr>
        <w:rPr>
          <w:rFonts w:asciiTheme="minorHAnsi" w:hAnsiTheme="minorHAnsi" w:cstheme="minorHAnsi"/>
          <w:sz w:val="24"/>
          <w:szCs w:val="24"/>
        </w:rPr>
      </w:pPr>
      <w:r w:rsidRPr="00ED216D">
        <w:rPr>
          <w:rFonts w:asciiTheme="minorHAnsi" w:hAnsiTheme="minorHAnsi" w:cstheme="minorHAnsi"/>
          <w:sz w:val="24"/>
          <w:szCs w:val="24"/>
        </w:rPr>
        <w:t xml:space="preserve">Screen Australia strives to make its </w:t>
      </w:r>
      <w:r w:rsidR="00F55E1A" w:rsidRPr="00ED216D">
        <w:rPr>
          <w:rFonts w:asciiTheme="minorHAnsi" w:hAnsiTheme="minorHAnsi" w:cstheme="minorHAnsi"/>
          <w:sz w:val="24"/>
          <w:szCs w:val="24"/>
        </w:rPr>
        <w:t xml:space="preserve">funding </w:t>
      </w:r>
      <w:r w:rsidRPr="00ED216D">
        <w:rPr>
          <w:rFonts w:asciiTheme="minorHAnsi" w:hAnsiTheme="minorHAnsi" w:cstheme="minorHAnsi"/>
          <w:sz w:val="24"/>
          <w:szCs w:val="24"/>
        </w:rPr>
        <w:t>programs accessible by removing barriers for people who are d/Deaf</w:t>
      </w:r>
      <w:r w:rsidR="00F55E1A" w:rsidRPr="00ED216D">
        <w:rPr>
          <w:rFonts w:asciiTheme="minorHAnsi" w:hAnsiTheme="minorHAnsi" w:cstheme="minorHAnsi"/>
          <w:sz w:val="24"/>
          <w:szCs w:val="24"/>
        </w:rPr>
        <w:t>,</w:t>
      </w:r>
      <w:r w:rsidRPr="00ED216D">
        <w:rPr>
          <w:rFonts w:asciiTheme="minorHAnsi" w:hAnsiTheme="minorHAnsi" w:cstheme="minorHAnsi"/>
          <w:sz w:val="24"/>
          <w:szCs w:val="24"/>
        </w:rPr>
        <w:t xml:space="preserve"> and disabled and</w:t>
      </w:r>
      <w:r w:rsidR="00F55E1A" w:rsidRPr="00ED216D">
        <w:rPr>
          <w:rFonts w:asciiTheme="minorHAnsi" w:hAnsiTheme="minorHAnsi" w:cstheme="minorHAnsi"/>
          <w:sz w:val="24"/>
          <w:szCs w:val="24"/>
        </w:rPr>
        <w:t>/or</w:t>
      </w:r>
      <w:r w:rsidRPr="00ED216D">
        <w:rPr>
          <w:rFonts w:asciiTheme="minorHAnsi" w:hAnsiTheme="minorHAnsi" w:cstheme="minorHAnsi"/>
          <w:sz w:val="24"/>
          <w:szCs w:val="24"/>
        </w:rPr>
        <w:t xml:space="preserve"> those from culturally and linguistically diverse </w:t>
      </w:r>
      <w:r w:rsidRPr="00ED216D">
        <w:rPr>
          <w:rFonts w:asciiTheme="minorHAnsi" w:hAnsiTheme="minorHAnsi" w:cstheme="minorHAnsi"/>
          <w:sz w:val="24"/>
          <w:szCs w:val="24"/>
        </w:rPr>
        <w:lastRenderedPageBreak/>
        <w:t xml:space="preserve">backgrounds. </w:t>
      </w:r>
    </w:p>
    <w:bookmarkEnd w:id="8"/>
    <w:p w14:paraId="71F611F5" w14:textId="77777777" w:rsidR="00292FD6" w:rsidRPr="00ED216D" w:rsidRDefault="00292FD6">
      <w:pPr>
        <w:pStyle w:val="BodyText"/>
        <w:ind w:right="1338"/>
        <w:rPr>
          <w:rFonts w:asciiTheme="minorHAnsi" w:hAnsiTheme="minorHAnsi" w:cstheme="minorHAnsi"/>
          <w:sz w:val="24"/>
          <w:szCs w:val="24"/>
        </w:rPr>
      </w:pPr>
    </w:p>
    <w:p w14:paraId="3565A318" w14:textId="5507F856" w:rsidR="00890AC4" w:rsidRPr="00ED216D" w:rsidRDefault="00292FD6">
      <w:pPr>
        <w:pStyle w:val="Heading1"/>
        <w:rPr>
          <w:rFonts w:asciiTheme="minorHAnsi" w:hAnsiTheme="minorHAnsi" w:cstheme="minorHAnsi"/>
        </w:rPr>
      </w:pPr>
      <w:bookmarkStart w:id="9" w:name="_Toc207983168"/>
      <w:bookmarkStart w:id="10" w:name="_Hlk189577882"/>
      <w:r w:rsidRPr="00ED216D">
        <w:rPr>
          <w:rFonts w:asciiTheme="minorHAnsi" w:hAnsiTheme="minorHAnsi" w:cstheme="minorHAnsi"/>
        </w:rPr>
        <w:t>Eligibility</w:t>
      </w:r>
      <w:bookmarkEnd w:id="9"/>
      <w:r w:rsidRPr="00ED216D">
        <w:rPr>
          <w:rFonts w:asciiTheme="minorHAnsi" w:hAnsiTheme="minorHAnsi" w:cstheme="minorHAnsi"/>
        </w:rPr>
        <w:t xml:space="preserve"> </w:t>
      </w:r>
    </w:p>
    <w:p w14:paraId="13B57267" w14:textId="77777777" w:rsidR="00F02719" w:rsidRPr="008B4321" w:rsidRDefault="00F02719">
      <w:pPr>
        <w:pStyle w:val="NoSpacing"/>
        <w:numPr>
          <w:ilvl w:val="0"/>
          <w:numId w:val="43"/>
        </w:numPr>
        <w:rPr>
          <w:rFonts w:cstheme="minorHAnsi"/>
          <w:spacing w:val="-3"/>
          <w:sz w:val="24"/>
          <w:szCs w:val="24"/>
        </w:rPr>
      </w:pPr>
      <w:r w:rsidRPr="00242C92">
        <w:rPr>
          <w:rFonts w:cstheme="minorHAnsi"/>
          <w:spacing w:val="-3"/>
          <w:sz w:val="24"/>
          <w:szCs w:val="24"/>
        </w:rPr>
        <w:t xml:space="preserve">Applicants and </w:t>
      </w:r>
      <w:r w:rsidRPr="00242C92">
        <w:rPr>
          <w:rFonts w:cstheme="minorHAnsi"/>
          <w:sz w:val="24"/>
          <w:szCs w:val="24"/>
        </w:rPr>
        <w:t xml:space="preserve">projects </w:t>
      </w:r>
      <w:r w:rsidRPr="00242C92">
        <w:rPr>
          <w:rFonts w:cstheme="minorHAnsi"/>
          <w:spacing w:val="-3"/>
          <w:sz w:val="24"/>
          <w:szCs w:val="24"/>
        </w:rPr>
        <w:t xml:space="preserve">must </w:t>
      </w:r>
      <w:r w:rsidRPr="00242C92">
        <w:rPr>
          <w:rFonts w:cstheme="minorHAnsi"/>
          <w:sz w:val="24"/>
          <w:szCs w:val="24"/>
        </w:rPr>
        <w:t xml:space="preserve">meet </w:t>
      </w:r>
      <w:r w:rsidRPr="00242C92">
        <w:rPr>
          <w:rFonts w:cstheme="minorHAnsi"/>
          <w:spacing w:val="-3"/>
          <w:sz w:val="24"/>
          <w:szCs w:val="24"/>
        </w:rPr>
        <w:t xml:space="preserve">Screen Australia’s </w:t>
      </w:r>
      <w:hyperlink r:id="rId11" w:history="1">
        <w:r w:rsidRPr="00CF2C2D">
          <w:rPr>
            <w:rStyle w:val="Hyperlink"/>
            <w:rFonts w:cstheme="minorHAnsi"/>
            <w:sz w:val="24"/>
            <w:szCs w:val="24"/>
          </w:rPr>
          <w:t>Terms of Trade</w:t>
        </w:r>
      </w:hyperlink>
      <w:r w:rsidRPr="00242C92">
        <w:rPr>
          <w:rFonts w:cstheme="minorHAnsi"/>
          <w:spacing w:val="-3"/>
          <w:sz w:val="24"/>
          <w:szCs w:val="24"/>
        </w:rPr>
        <w:t xml:space="preserve">, </w:t>
      </w:r>
      <w:r w:rsidRPr="00242C92">
        <w:rPr>
          <w:rFonts w:cstheme="minorHAnsi"/>
          <w:sz w:val="24"/>
          <w:szCs w:val="24"/>
        </w:rPr>
        <w:t xml:space="preserve">any general </w:t>
      </w:r>
      <w:r w:rsidRPr="00242C92">
        <w:rPr>
          <w:rFonts w:cstheme="minorHAnsi"/>
          <w:spacing w:val="-3"/>
          <w:sz w:val="24"/>
          <w:szCs w:val="24"/>
        </w:rPr>
        <w:t xml:space="preserve">eligibility or other requirements </w:t>
      </w:r>
      <w:r w:rsidRPr="00242C92">
        <w:rPr>
          <w:rFonts w:cstheme="minorHAnsi"/>
          <w:sz w:val="24"/>
          <w:szCs w:val="24"/>
        </w:rPr>
        <w:t xml:space="preserve">set </w:t>
      </w:r>
      <w:r w:rsidRPr="00242C92">
        <w:rPr>
          <w:rFonts w:cstheme="minorHAnsi"/>
          <w:spacing w:val="-3"/>
          <w:sz w:val="24"/>
          <w:szCs w:val="24"/>
        </w:rPr>
        <w:t>out on Screen Australia’s website (</w:t>
      </w:r>
      <w:r w:rsidRPr="00242C92">
        <w:rPr>
          <w:rFonts w:cstheme="minorHAnsi"/>
          <w:sz w:val="24"/>
          <w:szCs w:val="24"/>
        </w:rPr>
        <w:t xml:space="preserve">see </w:t>
      </w:r>
      <w:hyperlink r:id="rId12" w:history="1">
        <w:r w:rsidRPr="00CF2C2D">
          <w:rPr>
            <w:rStyle w:val="Hyperlink"/>
            <w:rFonts w:cstheme="minorHAnsi"/>
            <w:sz w:val="24"/>
            <w:szCs w:val="24"/>
          </w:rPr>
          <w:t>Information for Applicants</w:t>
        </w:r>
      </w:hyperlink>
      <w:r w:rsidRPr="00242C92">
        <w:rPr>
          <w:rFonts w:cstheme="minorHAnsi"/>
          <w:color w:val="0000FF"/>
          <w:sz w:val="24"/>
          <w:szCs w:val="24"/>
        </w:rPr>
        <w:t xml:space="preserve"> </w:t>
      </w:r>
      <w:r w:rsidRPr="00242C92">
        <w:rPr>
          <w:rFonts w:cstheme="minorHAnsi"/>
          <w:sz w:val="24"/>
          <w:szCs w:val="24"/>
        </w:rPr>
        <w:t xml:space="preserve">and </w:t>
      </w:r>
      <w:hyperlink r:id="rId13" w:history="1">
        <w:r w:rsidRPr="00CF2C2D">
          <w:rPr>
            <w:rStyle w:val="Hyperlink"/>
            <w:rFonts w:cstheme="minorHAnsi"/>
            <w:sz w:val="24"/>
            <w:szCs w:val="24"/>
          </w:rPr>
          <w:t>Information for Recipients</w:t>
        </w:r>
      </w:hyperlink>
      <w:r w:rsidRPr="00242C92">
        <w:rPr>
          <w:rFonts w:cstheme="minorHAnsi"/>
          <w:sz w:val="24"/>
          <w:szCs w:val="24"/>
        </w:rPr>
        <w:t xml:space="preserve">), as </w:t>
      </w:r>
      <w:r w:rsidRPr="00242C92">
        <w:rPr>
          <w:rFonts w:cstheme="minorHAnsi"/>
          <w:spacing w:val="-3"/>
          <w:sz w:val="24"/>
          <w:szCs w:val="24"/>
        </w:rPr>
        <w:t xml:space="preserve">well </w:t>
      </w:r>
      <w:r w:rsidRPr="00242C92">
        <w:rPr>
          <w:rFonts w:cstheme="minorHAnsi"/>
          <w:sz w:val="24"/>
          <w:szCs w:val="24"/>
        </w:rPr>
        <w:t xml:space="preserve">as the specific </w:t>
      </w:r>
      <w:r w:rsidRPr="00242C92">
        <w:rPr>
          <w:rFonts w:cstheme="minorHAnsi"/>
          <w:spacing w:val="-3"/>
          <w:sz w:val="24"/>
          <w:szCs w:val="24"/>
        </w:rPr>
        <w:t>eligibility criteria set out in</w:t>
      </w:r>
      <w:r w:rsidRPr="008B4321">
        <w:rPr>
          <w:rFonts w:cstheme="minorHAnsi"/>
          <w:sz w:val="24"/>
          <w:szCs w:val="24"/>
        </w:rPr>
        <w:t xml:space="preserve"> these </w:t>
      </w:r>
      <w:r w:rsidRPr="008B4321">
        <w:rPr>
          <w:rFonts w:cstheme="minorHAnsi"/>
          <w:spacing w:val="-3"/>
          <w:sz w:val="24"/>
          <w:szCs w:val="24"/>
        </w:rPr>
        <w:t>guidelines.</w:t>
      </w:r>
    </w:p>
    <w:p w14:paraId="4C8F12F7" w14:textId="77777777" w:rsidR="006A47D6" w:rsidRPr="00ED216D" w:rsidRDefault="006A47D6" w:rsidP="00ED216D">
      <w:pPr>
        <w:pStyle w:val="Heading1"/>
        <w:numPr>
          <w:ilvl w:val="0"/>
          <w:numId w:val="0"/>
        </w:numPr>
        <w:ind w:left="283" w:hanging="283"/>
        <w:rPr>
          <w:rFonts w:asciiTheme="minorHAnsi" w:hAnsiTheme="minorHAnsi" w:cstheme="minorHAnsi"/>
        </w:rPr>
      </w:pPr>
    </w:p>
    <w:p w14:paraId="3664F319" w14:textId="77777777" w:rsidR="00B57E74" w:rsidRPr="00ED216D" w:rsidRDefault="00B57E74">
      <w:pPr>
        <w:pStyle w:val="Heading2"/>
        <w:rPr>
          <w:rFonts w:asciiTheme="minorHAnsi" w:hAnsiTheme="minorHAnsi" w:cstheme="minorHAnsi"/>
        </w:rPr>
      </w:pPr>
      <w:bookmarkStart w:id="11" w:name="_Toc189577225"/>
      <w:bookmarkStart w:id="12" w:name="_Toc189577266"/>
      <w:bookmarkStart w:id="13" w:name="_Toc189577294"/>
      <w:bookmarkStart w:id="14" w:name="_Toc148531605"/>
      <w:bookmarkStart w:id="15" w:name="_Toc148531738"/>
      <w:bookmarkStart w:id="16" w:name="_Toc148531823"/>
      <w:bookmarkStart w:id="17" w:name="_Toc148532114"/>
      <w:bookmarkStart w:id="18" w:name="_Toc148619588"/>
      <w:bookmarkStart w:id="19" w:name="_Toc152166180"/>
      <w:bookmarkStart w:id="20" w:name="_Toc180417917"/>
      <w:bookmarkStart w:id="21" w:name="_Toc207983169"/>
      <w:bookmarkEnd w:id="11"/>
      <w:bookmarkEnd w:id="12"/>
      <w:bookmarkEnd w:id="13"/>
      <w:r w:rsidRPr="00ED216D">
        <w:rPr>
          <w:rFonts w:asciiTheme="minorHAnsi" w:hAnsiTheme="minorHAnsi" w:cstheme="minorHAnsi"/>
        </w:rPr>
        <w:t>Applicant Eligibility</w:t>
      </w:r>
      <w:bookmarkEnd w:id="14"/>
      <w:bookmarkEnd w:id="15"/>
      <w:bookmarkEnd w:id="16"/>
      <w:bookmarkEnd w:id="17"/>
      <w:bookmarkEnd w:id="18"/>
      <w:bookmarkEnd w:id="19"/>
      <w:bookmarkEnd w:id="20"/>
      <w:bookmarkEnd w:id="21"/>
      <w:r w:rsidRPr="00ED216D">
        <w:rPr>
          <w:rFonts w:asciiTheme="minorHAnsi" w:hAnsiTheme="minorHAnsi" w:cstheme="minorHAnsi"/>
        </w:rPr>
        <w:t xml:space="preserve"> </w:t>
      </w:r>
    </w:p>
    <w:bookmarkEnd w:id="10"/>
    <w:p w14:paraId="6B9E63BB" w14:textId="77777777" w:rsidR="00B57E74" w:rsidRPr="00ED216D" w:rsidRDefault="00B57E74">
      <w:pPr>
        <w:pStyle w:val="BodyText"/>
        <w:ind w:right="1002"/>
        <w:rPr>
          <w:rFonts w:asciiTheme="minorHAnsi" w:hAnsiTheme="minorHAnsi" w:cstheme="minorHAnsi"/>
          <w:sz w:val="24"/>
          <w:szCs w:val="24"/>
        </w:rPr>
      </w:pPr>
    </w:p>
    <w:p w14:paraId="21F27369" w14:textId="77777777" w:rsidR="008D5CEE" w:rsidRDefault="008D5CEE">
      <w:pPr>
        <w:pStyle w:val="SAGuidelinesBody-Bulletpoints"/>
        <w:numPr>
          <w:ilvl w:val="0"/>
          <w:numId w:val="0"/>
        </w:numPr>
        <w:rPr>
          <w:rFonts w:asciiTheme="minorHAnsi" w:hAnsiTheme="minorHAnsi" w:cstheme="minorHAnsi"/>
        </w:rPr>
      </w:pPr>
      <w:r>
        <w:rPr>
          <w:rFonts w:asciiTheme="minorHAnsi" w:hAnsiTheme="minorHAnsi" w:cstheme="minorHAnsi"/>
        </w:rPr>
        <w:t>This program is open to companies and individuals (</w:t>
      </w:r>
      <w:r w:rsidRPr="00520669">
        <w:rPr>
          <w:rFonts w:asciiTheme="minorHAnsi" w:hAnsiTheme="minorHAnsi" w:cstheme="minorHAnsi"/>
        </w:rPr>
        <w:t>either alone or as part of a team as co-applicants)</w:t>
      </w:r>
      <w:r>
        <w:rPr>
          <w:rFonts w:asciiTheme="minorHAnsi" w:hAnsiTheme="minorHAnsi" w:cstheme="minorHAnsi"/>
        </w:rPr>
        <w:t>.</w:t>
      </w:r>
    </w:p>
    <w:p w14:paraId="6D424E12" w14:textId="77777777" w:rsidR="008D5CEE" w:rsidRPr="005A1D21" w:rsidRDefault="008D5CEE">
      <w:pPr>
        <w:pStyle w:val="SAGuidelinesBody-Bulletpoints"/>
        <w:numPr>
          <w:ilvl w:val="0"/>
          <w:numId w:val="0"/>
        </w:numPr>
        <w:rPr>
          <w:rFonts w:asciiTheme="minorHAnsi" w:hAnsiTheme="minorHAnsi" w:cstheme="minorHAnsi"/>
        </w:rPr>
      </w:pPr>
      <w:r w:rsidRPr="005A1D21">
        <w:rPr>
          <w:rFonts w:asciiTheme="minorHAnsi" w:hAnsiTheme="minorHAnsi" w:cstheme="minorHAnsi"/>
        </w:rPr>
        <w:t>To be eligible, an applicant company must:</w:t>
      </w:r>
    </w:p>
    <w:p w14:paraId="23B9FAF5" w14:textId="77777777" w:rsidR="008D5CEE" w:rsidRPr="005A1D21" w:rsidRDefault="008D5CEE">
      <w:pPr>
        <w:pStyle w:val="SAGuidelinesBody-Bulletpoints"/>
        <w:numPr>
          <w:ilvl w:val="0"/>
          <w:numId w:val="45"/>
        </w:numPr>
        <w:rPr>
          <w:rFonts w:asciiTheme="minorHAnsi" w:hAnsiTheme="minorHAnsi" w:cstheme="minorHAnsi"/>
          <w:szCs w:val="20"/>
        </w:rPr>
      </w:pPr>
      <w:r w:rsidRPr="005A1D21">
        <w:rPr>
          <w:rFonts w:asciiTheme="minorHAnsi" w:hAnsiTheme="minorHAnsi" w:cstheme="minorHAnsi"/>
        </w:rPr>
        <w:t>be an incorporated company carrying on business in Australia, with its central management and control in Australia</w:t>
      </w:r>
      <w:r w:rsidRPr="005A1D21">
        <w:rPr>
          <w:rFonts w:asciiTheme="minorHAnsi" w:hAnsiTheme="minorHAnsi" w:cstheme="minorHAnsi"/>
          <w:szCs w:val="20"/>
        </w:rPr>
        <w:t>;</w:t>
      </w:r>
    </w:p>
    <w:p w14:paraId="30DD4A91" w14:textId="77777777" w:rsidR="008D5CEE" w:rsidRPr="005A1D21" w:rsidRDefault="008D5CEE">
      <w:pPr>
        <w:pStyle w:val="SAGuidelinesBody-Bulletpoints"/>
        <w:numPr>
          <w:ilvl w:val="0"/>
          <w:numId w:val="45"/>
        </w:numPr>
        <w:rPr>
          <w:rFonts w:asciiTheme="minorHAnsi" w:hAnsiTheme="minorHAnsi" w:cstheme="minorHAnsi"/>
        </w:rPr>
      </w:pPr>
      <w:r w:rsidRPr="005A1D21">
        <w:rPr>
          <w:rFonts w:asciiTheme="minorHAnsi" w:hAnsiTheme="minorHAnsi" w:cstheme="minorHAnsi"/>
        </w:rPr>
        <w:t>have an Australian Business Number (ABN);</w:t>
      </w:r>
      <w:r>
        <w:rPr>
          <w:rFonts w:asciiTheme="minorHAnsi" w:hAnsiTheme="minorHAnsi" w:cstheme="minorHAnsi"/>
        </w:rPr>
        <w:t xml:space="preserve"> and</w:t>
      </w:r>
    </w:p>
    <w:p w14:paraId="3482740B" w14:textId="77777777" w:rsidR="008D5CEE" w:rsidRPr="007B082F" w:rsidRDefault="008D5CEE">
      <w:pPr>
        <w:pStyle w:val="SAGuidelinesBody-Bulletpoints"/>
        <w:numPr>
          <w:ilvl w:val="0"/>
          <w:numId w:val="45"/>
        </w:numPr>
        <w:rPr>
          <w:rFonts w:asciiTheme="minorHAnsi" w:hAnsiTheme="minorHAnsi" w:cstheme="minorHAnsi"/>
        </w:rPr>
      </w:pPr>
      <w:r w:rsidRPr="007B082F">
        <w:rPr>
          <w:rFonts w:asciiTheme="minorHAnsi" w:hAnsiTheme="minorHAnsi" w:cstheme="minorHAnsi"/>
        </w:rPr>
        <w:t>be registered for the purposes of GST if required by law</w:t>
      </w:r>
      <w:r>
        <w:rPr>
          <w:rFonts w:asciiTheme="minorHAnsi" w:hAnsiTheme="minorHAnsi" w:cstheme="minorHAnsi"/>
        </w:rPr>
        <w:t>.</w:t>
      </w:r>
    </w:p>
    <w:p w14:paraId="0BAA9BE5" w14:textId="77777777" w:rsidR="008D5CEE" w:rsidRPr="005A1D21" w:rsidRDefault="008D5CEE">
      <w:pPr>
        <w:pStyle w:val="SAGuidelinesBody-Bulletpoints"/>
        <w:numPr>
          <w:ilvl w:val="0"/>
          <w:numId w:val="0"/>
        </w:numPr>
        <w:rPr>
          <w:rFonts w:asciiTheme="minorHAnsi" w:hAnsiTheme="minorHAnsi" w:cstheme="minorHAnsi"/>
        </w:rPr>
      </w:pPr>
      <w:r w:rsidRPr="005A1D21">
        <w:rPr>
          <w:rFonts w:asciiTheme="minorHAnsi" w:hAnsiTheme="minorHAnsi" w:cstheme="minorHAnsi"/>
        </w:rPr>
        <w:t>To be eligible, an individual applicant</w:t>
      </w:r>
      <w:r>
        <w:rPr>
          <w:rFonts w:asciiTheme="minorHAnsi" w:hAnsiTheme="minorHAnsi" w:cstheme="minorHAnsi"/>
        </w:rPr>
        <w:t xml:space="preserve"> (or each individual co-applicant)</w:t>
      </w:r>
      <w:r w:rsidRPr="005A1D21">
        <w:rPr>
          <w:rFonts w:asciiTheme="minorHAnsi" w:hAnsiTheme="minorHAnsi" w:cstheme="minorHAnsi"/>
        </w:rPr>
        <w:t xml:space="preserve"> must:</w:t>
      </w:r>
    </w:p>
    <w:p w14:paraId="2B2B6820" w14:textId="77777777" w:rsidR="008D5CEE" w:rsidRPr="007B082F" w:rsidRDefault="008D5CEE">
      <w:pPr>
        <w:pStyle w:val="SAGuidelinesBody-Bulletpoints"/>
        <w:numPr>
          <w:ilvl w:val="0"/>
          <w:numId w:val="45"/>
        </w:numPr>
        <w:rPr>
          <w:rFonts w:asciiTheme="minorHAnsi" w:hAnsiTheme="minorHAnsi" w:cstheme="minorHAnsi"/>
        </w:rPr>
      </w:pPr>
      <w:r w:rsidRPr="002C4E83">
        <w:rPr>
          <w:rFonts w:asciiTheme="minorHAnsi" w:hAnsiTheme="minorHAnsi" w:cstheme="minorHAnsi"/>
        </w:rPr>
        <w:t>be an Australian citizen</w:t>
      </w:r>
      <w:r>
        <w:rPr>
          <w:rFonts w:asciiTheme="minorHAnsi" w:hAnsiTheme="minorHAnsi" w:cstheme="minorHAnsi"/>
        </w:rPr>
        <w:t xml:space="preserve"> or </w:t>
      </w:r>
      <w:r w:rsidRPr="007B082F">
        <w:rPr>
          <w:rFonts w:asciiTheme="minorHAnsi" w:hAnsiTheme="minorHAnsi" w:cstheme="minorHAnsi"/>
        </w:rPr>
        <w:t>Australian permanent resident (holding a permanent visa)</w:t>
      </w:r>
      <w:r>
        <w:rPr>
          <w:rFonts w:asciiTheme="minorHAnsi" w:hAnsiTheme="minorHAnsi" w:cstheme="minorHAnsi"/>
        </w:rPr>
        <w:t>; and</w:t>
      </w:r>
    </w:p>
    <w:p w14:paraId="3B46557D" w14:textId="77777777" w:rsidR="008D5CEE" w:rsidRPr="005A1D21" w:rsidRDefault="008D5CEE">
      <w:pPr>
        <w:pStyle w:val="SAGuidelinesBody-Bulletpoints"/>
        <w:numPr>
          <w:ilvl w:val="0"/>
          <w:numId w:val="45"/>
        </w:numPr>
        <w:rPr>
          <w:rFonts w:asciiTheme="minorHAnsi" w:hAnsiTheme="minorHAnsi" w:cstheme="minorHAnsi"/>
        </w:rPr>
      </w:pPr>
      <w:r w:rsidRPr="005A1D21">
        <w:rPr>
          <w:rFonts w:asciiTheme="minorHAnsi" w:hAnsiTheme="minorHAnsi" w:cstheme="minorHAnsi"/>
        </w:rPr>
        <w:t>have an Australian Business Number (ABN)</w:t>
      </w:r>
      <w:r>
        <w:rPr>
          <w:rFonts w:asciiTheme="minorHAnsi" w:hAnsiTheme="minorHAnsi" w:cstheme="minorHAnsi"/>
        </w:rPr>
        <w:t>.</w:t>
      </w:r>
    </w:p>
    <w:p w14:paraId="7453E2CF" w14:textId="2951AB35" w:rsidR="00890AC4" w:rsidRPr="00ED216D" w:rsidRDefault="00890AC4">
      <w:pPr>
        <w:pStyle w:val="BodyText"/>
        <w:ind w:right="231"/>
        <w:rPr>
          <w:rFonts w:asciiTheme="minorHAnsi" w:hAnsiTheme="minorHAnsi" w:cstheme="minorHAnsi"/>
          <w:sz w:val="24"/>
          <w:szCs w:val="24"/>
        </w:rPr>
      </w:pPr>
    </w:p>
    <w:p w14:paraId="0A2404FA" w14:textId="549230EC" w:rsidR="00C27A2B" w:rsidRPr="00ED216D" w:rsidRDefault="00A14573">
      <w:pPr>
        <w:pStyle w:val="Heading2"/>
        <w:rPr>
          <w:rFonts w:asciiTheme="minorHAnsi" w:hAnsiTheme="minorHAnsi" w:cstheme="minorHAnsi"/>
        </w:rPr>
      </w:pPr>
      <w:bookmarkStart w:id="22" w:name="_Toc207978174"/>
      <w:bookmarkStart w:id="23" w:name="_Toc207978206"/>
      <w:bookmarkStart w:id="24" w:name="_Toc207983170"/>
      <w:bookmarkStart w:id="25" w:name="_Toc207978175"/>
      <w:bookmarkStart w:id="26" w:name="_Toc207978207"/>
      <w:bookmarkStart w:id="27" w:name="_Toc207983171"/>
      <w:bookmarkStart w:id="28" w:name="_Toc207983172"/>
      <w:bookmarkEnd w:id="22"/>
      <w:bookmarkEnd w:id="23"/>
      <w:bookmarkEnd w:id="24"/>
      <w:bookmarkEnd w:id="25"/>
      <w:bookmarkEnd w:id="26"/>
      <w:bookmarkEnd w:id="27"/>
      <w:r w:rsidRPr="00ED216D">
        <w:rPr>
          <w:rFonts w:asciiTheme="minorHAnsi" w:hAnsiTheme="minorHAnsi" w:cstheme="minorHAnsi"/>
        </w:rPr>
        <w:t xml:space="preserve">Eligible </w:t>
      </w:r>
      <w:r w:rsidR="004566AB" w:rsidRPr="00ED216D">
        <w:rPr>
          <w:rFonts w:asciiTheme="minorHAnsi" w:hAnsiTheme="minorHAnsi" w:cstheme="minorHAnsi"/>
        </w:rPr>
        <w:t>Opportunities</w:t>
      </w:r>
      <w:bookmarkEnd w:id="28"/>
    </w:p>
    <w:p w14:paraId="22DF9994" w14:textId="06B697CF" w:rsidR="00C27A2B" w:rsidRPr="00ED216D" w:rsidRDefault="00C27A2B">
      <w:pPr>
        <w:pStyle w:val="Heading2"/>
        <w:numPr>
          <w:ilvl w:val="0"/>
          <w:numId w:val="0"/>
        </w:numPr>
        <w:rPr>
          <w:rFonts w:asciiTheme="minorHAnsi" w:hAnsiTheme="minorHAnsi" w:cstheme="minorHAnsi"/>
          <w:b w:val="0"/>
          <w:bCs w:val="0"/>
        </w:rPr>
      </w:pPr>
    </w:p>
    <w:p w14:paraId="14FE213E" w14:textId="77777777" w:rsidR="003A106D" w:rsidRPr="00ED216D" w:rsidRDefault="003A106D" w:rsidP="00ED216D">
      <w:pPr>
        <w:pStyle w:val="BodyText"/>
        <w:spacing w:before="1"/>
        <w:ind w:right="1133"/>
        <w:rPr>
          <w:rFonts w:asciiTheme="minorHAnsi" w:hAnsiTheme="minorHAnsi" w:cstheme="minorHAnsi"/>
          <w:sz w:val="24"/>
          <w:szCs w:val="24"/>
        </w:rPr>
      </w:pPr>
      <w:r w:rsidRPr="00ED216D">
        <w:rPr>
          <w:rFonts w:asciiTheme="minorHAnsi" w:hAnsiTheme="minorHAnsi" w:cstheme="minorHAnsi"/>
          <w:sz w:val="24"/>
          <w:szCs w:val="24"/>
        </w:rPr>
        <w:t>Eligible events have been chosen to ensure that Screen Australia’s support is as strategic as possible and the best use is made of available funds.</w:t>
      </w:r>
    </w:p>
    <w:p w14:paraId="42BBB13B" w14:textId="77777777" w:rsidR="003A106D" w:rsidRPr="00ED216D" w:rsidRDefault="003A106D">
      <w:pPr>
        <w:pStyle w:val="BodyText"/>
        <w:spacing w:before="1"/>
        <w:ind w:left="386" w:right="1133"/>
        <w:rPr>
          <w:rFonts w:asciiTheme="minorHAnsi" w:hAnsiTheme="minorHAnsi" w:cstheme="minorHAnsi"/>
          <w:sz w:val="24"/>
          <w:szCs w:val="24"/>
        </w:rPr>
      </w:pPr>
    </w:p>
    <w:p w14:paraId="7C15D59F" w14:textId="77777777" w:rsidR="00862FC1" w:rsidRDefault="006144B4" w:rsidP="007D26C9">
      <w:pPr>
        <w:tabs>
          <w:tab w:val="left" w:pos="1108"/>
        </w:tabs>
        <w:ind w:right="1209"/>
        <w:rPr>
          <w:rFonts w:asciiTheme="minorHAnsi" w:hAnsiTheme="minorHAnsi" w:cstheme="minorHAnsi"/>
          <w:sz w:val="24"/>
          <w:szCs w:val="24"/>
        </w:rPr>
      </w:pPr>
      <w:r w:rsidRPr="00ED216D">
        <w:rPr>
          <w:rFonts w:asciiTheme="minorHAnsi" w:hAnsiTheme="minorHAnsi" w:cstheme="minorHAnsi"/>
          <w:sz w:val="24"/>
          <w:szCs w:val="24"/>
        </w:rPr>
        <w:t xml:space="preserve">Proof of selection for an eligible festival or award must be provided. </w:t>
      </w:r>
    </w:p>
    <w:p w14:paraId="6266FACA" w14:textId="77777777" w:rsidR="00862FC1" w:rsidRDefault="00862FC1" w:rsidP="007D26C9">
      <w:pPr>
        <w:tabs>
          <w:tab w:val="left" w:pos="1108"/>
        </w:tabs>
        <w:ind w:right="1209"/>
        <w:rPr>
          <w:rFonts w:asciiTheme="minorHAnsi" w:hAnsiTheme="minorHAnsi" w:cstheme="minorHAnsi"/>
          <w:sz w:val="24"/>
          <w:szCs w:val="24"/>
        </w:rPr>
      </w:pPr>
    </w:p>
    <w:p w14:paraId="6DC66A94" w14:textId="6CB121B4" w:rsidR="006144B4" w:rsidRPr="00ED216D" w:rsidRDefault="006144B4" w:rsidP="00ED216D">
      <w:pPr>
        <w:tabs>
          <w:tab w:val="left" w:pos="1108"/>
        </w:tabs>
        <w:ind w:right="1209"/>
        <w:rPr>
          <w:rFonts w:asciiTheme="minorHAnsi" w:hAnsiTheme="minorHAnsi" w:cstheme="minorHAnsi"/>
          <w:sz w:val="24"/>
          <w:szCs w:val="24"/>
        </w:rPr>
      </w:pPr>
      <w:r w:rsidRPr="00ED216D">
        <w:rPr>
          <w:rFonts w:asciiTheme="minorHAnsi" w:hAnsiTheme="minorHAnsi" w:cstheme="minorHAnsi"/>
          <w:b/>
          <w:bCs/>
          <w:sz w:val="24"/>
          <w:szCs w:val="24"/>
        </w:rPr>
        <w:t>Note:</w:t>
      </w:r>
      <w:r w:rsidRPr="00ED216D">
        <w:rPr>
          <w:rFonts w:asciiTheme="minorHAnsi" w:hAnsiTheme="minorHAnsi" w:cstheme="minorHAnsi"/>
          <w:sz w:val="24"/>
          <w:szCs w:val="24"/>
        </w:rPr>
        <w:t xml:space="preserve"> the invitation to a festival or awards event does not guarantee support. Approval is subject to the soundness of the marketing strategy and its plan for implementation, availability of funds and the strength of the</w:t>
      </w:r>
      <w:r w:rsidRPr="00ED216D">
        <w:rPr>
          <w:rFonts w:asciiTheme="minorHAnsi" w:hAnsiTheme="minorHAnsi" w:cstheme="minorHAnsi"/>
          <w:spacing w:val="-16"/>
          <w:sz w:val="24"/>
          <w:szCs w:val="24"/>
        </w:rPr>
        <w:t xml:space="preserve"> </w:t>
      </w:r>
      <w:r w:rsidRPr="00ED216D">
        <w:rPr>
          <w:rFonts w:asciiTheme="minorHAnsi" w:hAnsiTheme="minorHAnsi" w:cstheme="minorHAnsi"/>
          <w:sz w:val="24"/>
          <w:szCs w:val="24"/>
        </w:rPr>
        <w:t>application.</w:t>
      </w:r>
    </w:p>
    <w:p w14:paraId="255E4362" w14:textId="77777777" w:rsidR="00F01404" w:rsidRPr="00ED216D" w:rsidRDefault="00F01404" w:rsidP="00ED216D">
      <w:pPr>
        <w:tabs>
          <w:tab w:val="left" w:pos="1108"/>
        </w:tabs>
        <w:ind w:right="1209"/>
        <w:rPr>
          <w:rFonts w:asciiTheme="minorHAnsi" w:hAnsiTheme="minorHAnsi" w:cstheme="minorHAnsi"/>
          <w:sz w:val="24"/>
          <w:szCs w:val="24"/>
        </w:rPr>
      </w:pPr>
    </w:p>
    <w:p w14:paraId="3B5DB8AE" w14:textId="27C0A6E8" w:rsidR="00675690" w:rsidRPr="00ED216D" w:rsidRDefault="006144B4" w:rsidP="00ED216D">
      <w:pPr>
        <w:pStyle w:val="BodyText"/>
        <w:spacing w:before="1"/>
        <w:ind w:right="1133"/>
        <w:rPr>
          <w:rFonts w:asciiTheme="minorHAnsi" w:hAnsiTheme="minorHAnsi" w:cstheme="minorHAnsi"/>
          <w:sz w:val="24"/>
          <w:szCs w:val="24"/>
        </w:rPr>
      </w:pPr>
      <w:r w:rsidRPr="00ED216D">
        <w:rPr>
          <w:rFonts w:asciiTheme="minorHAnsi" w:hAnsiTheme="minorHAnsi" w:cstheme="minorHAnsi"/>
          <w:b/>
          <w:bCs/>
          <w:sz w:val="24"/>
          <w:szCs w:val="24"/>
        </w:rPr>
        <w:t>For festivals, the screening must be at least the title’s international premiere outside its home territory</w:t>
      </w:r>
    </w:p>
    <w:p w14:paraId="740576B5" w14:textId="77777777" w:rsidR="00F01404" w:rsidRPr="00ED216D" w:rsidRDefault="00F01404">
      <w:pPr>
        <w:pStyle w:val="Heading2"/>
        <w:numPr>
          <w:ilvl w:val="0"/>
          <w:numId w:val="0"/>
        </w:numPr>
        <w:rPr>
          <w:rFonts w:asciiTheme="minorHAnsi" w:hAnsiTheme="minorHAnsi" w:cstheme="minorHAnsi"/>
        </w:rPr>
      </w:pPr>
    </w:p>
    <w:p w14:paraId="7713836D" w14:textId="4548A599" w:rsidR="00890AC4" w:rsidRPr="00ED216D" w:rsidRDefault="00B57C4F">
      <w:pPr>
        <w:pStyle w:val="Heading3"/>
        <w:rPr>
          <w:rFonts w:asciiTheme="minorHAnsi" w:hAnsiTheme="minorHAnsi" w:cstheme="minorHAnsi"/>
          <w:b w:val="0"/>
        </w:rPr>
      </w:pPr>
      <w:bookmarkStart w:id="29" w:name="_Toc207983173"/>
      <w:r w:rsidRPr="00ED216D">
        <w:rPr>
          <w:rFonts w:asciiTheme="minorHAnsi" w:hAnsiTheme="minorHAnsi" w:cstheme="minorHAnsi"/>
        </w:rPr>
        <w:t>Eligible festivals</w:t>
      </w:r>
      <w:r w:rsidR="00C27A2B" w:rsidRPr="00ED216D">
        <w:rPr>
          <w:rFonts w:asciiTheme="minorHAnsi" w:hAnsiTheme="minorHAnsi" w:cstheme="minorHAnsi"/>
        </w:rPr>
        <w:t>:</w:t>
      </w:r>
      <w:bookmarkEnd w:id="29"/>
    </w:p>
    <w:p w14:paraId="42A5E36F" w14:textId="77777777" w:rsidR="00F75F37" w:rsidRPr="00ED216D" w:rsidRDefault="00F75F37">
      <w:pPr>
        <w:spacing w:line="232" w:lineRule="exact"/>
        <w:rPr>
          <w:rFonts w:asciiTheme="minorHAnsi" w:hAnsiTheme="minorHAnsi" w:cstheme="minorHAnsi"/>
          <w:b/>
          <w:sz w:val="24"/>
          <w:szCs w:val="24"/>
        </w:rPr>
      </w:pPr>
    </w:p>
    <w:p w14:paraId="097D0EC7" w14:textId="77777777" w:rsidR="00B57C4F" w:rsidRPr="00ED216D" w:rsidRDefault="00B57C4F">
      <w:pPr>
        <w:pStyle w:val="ListParagraph"/>
        <w:numPr>
          <w:ilvl w:val="0"/>
          <w:numId w:val="33"/>
        </w:numPr>
        <w:rPr>
          <w:rFonts w:asciiTheme="minorHAnsi" w:hAnsiTheme="minorHAnsi" w:cstheme="minorHAnsi"/>
          <w:sz w:val="24"/>
          <w:szCs w:val="24"/>
        </w:rPr>
      </w:pPr>
      <w:r w:rsidRPr="00ED216D">
        <w:rPr>
          <w:rFonts w:asciiTheme="minorHAnsi" w:hAnsiTheme="minorHAnsi" w:cstheme="minorHAnsi"/>
          <w:sz w:val="24"/>
          <w:szCs w:val="24"/>
        </w:rPr>
        <w:t xml:space="preserve">Annecy International Animation Film Festival </w:t>
      </w:r>
    </w:p>
    <w:p w14:paraId="4478E2C8" w14:textId="77777777" w:rsidR="00CF6D07" w:rsidRPr="00ED216D" w:rsidRDefault="00CF6D07">
      <w:pPr>
        <w:pStyle w:val="ListParagraph"/>
        <w:numPr>
          <w:ilvl w:val="0"/>
          <w:numId w:val="33"/>
        </w:numPr>
        <w:tabs>
          <w:tab w:val="left" w:pos="1106"/>
          <w:tab w:val="left" w:pos="1108"/>
        </w:tabs>
        <w:rPr>
          <w:rFonts w:asciiTheme="minorHAnsi" w:hAnsiTheme="minorHAnsi" w:cstheme="minorHAnsi"/>
          <w:sz w:val="24"/>
          <w:szCs w:val="24"/>
        </w:rPr>
      </w:pPr>
      <w:r w:rsidRPr="00ED216D">
        <w:rPr>
          <w:rFonts w:asciiTheme="minorHAnsi" w:hAnsiTheme="minorHAnsi" w:cstheme="minorHAnsi"/>
          <w:sz w:val="24"/>
          <w:szCs w:val="24"/>
        </w:rPr>
        <w:t>Berlin International Film</w:t>
      </w:r>
      <w:r w:rsidRPr="00ED216D">
        <w:rPr>
          <w:rFonts w:asciiTheme="minorHAnsi" w:hAnsiTheme="minorHAnsi" w:cstheme="minorHAnsi"/>
          <w:spacing w:val="-11"/>
          <w:sz w:val="24"/>
          <w:szCs w:val="24"/>
        </w:rPr>
        <w:t xml:space="preserve"> </w:t>
      </w:r>
      <w:r w:rsidRPr="00ED216D">
        <w:rPr>
          <w:rFonts w:asciiTheme="minorHAnsi" w:hAnsiTheme="minorHAnsi" w:cstheme="minorHAnsi"/>
          <w:sz w:val="24"/>
          <w:szCs w:val="24"/>
        </w:rPr>
        <w:t>Festival</w:t>
      </w:r>
    </w:p>
    <w:p w14:paraId="6CA0EC92" w14:textId="77777777" w:rsidR="00CF6D07" w:rsidRPr="00ED216D" w:rsidRDefault="00CF6D07">
      <w:pPr>
        <w:pStyle w:val="ListParagraph"/>
        <w:numPr>
          <w:ilvl w:val="0"/>
          <w:numId w:val="33"/>
        </w:numPr>
        <w:tabs>
          <w:tab w:val="left" w:pos="1106"/>
          <w:tab w:val="left" w:pos="1108"/>
        </w:tabs>
        <w:spacing w:before="2"/>
        <w:rPr>
          <w:rFonts w:asciiTheme="minorHAnsi" w:hAnsiTheme="minorHAnsi" w:cstheme="minorHAnsi"/>
          <w:sz w:val="24"/>
          <w:szCs w:val="24"/>
        </w:rPr>
      </w:pPr>
      <w:r w:rsidRPr="00ED216D">
        <w:rPr>
          <w:rFonts w:asciiTheme="minorHAnsi" w:hAnsiTheme="minorHAnsi" w:cstheme="minorHAnsi"/>
          <w:sz w:val="24"/>
          <w:szCs w:val="24"/>
        </w:rPr>
        <w:t>Busan International Film</w:t>
      </w:r>
      <w:r w:rsidRPr="00ED216D">
        <w:rPr>
          <w:rFonts w:asciiTheme="minorHAnsi" w:hAnsiTheme="minorHAnsi" w:cstheme="minorHAnsi"/>
          <w:spacing w:val="-10"/>
          <w:sz w:val="24"/>
          <w:szCs w:val="24"/>
        </w:rPr>
        <w:t xml:space="preserve"> </w:t>
      </w:r>
      <w:r w:rsidRPr="00ED216D">
        <w:rPr>
          <w:rFonts w:asciiTheme="minorHAnsi" w:hAnsiTheme="minorHAnsi" w:cstheme="minorHAnsi"/>
          <w:sz w:val="24"/>
          <w:szCs w:val="24"/>
        </w:rPr>
        <w:t>Festival</w:t>
      </w:r>
    </w:p>
    <w:p w14:paraId="74A08CAE" w14:textId="77777777" w:rsidR="00CF6D07" w:rsidRPr="00ED216D" w:rsidRDefault="00CF6D07">
      <w:pPr>
        <w:pStyle w:val="ListParagraph"/>
        <w:numPr>
          <w:ilvl w:val="0"/>
          <w:numId w:val="33"/>
        </w:numPr>
        <w:tabs>
          <w:tab w:val="left" w:pos="1106"/>
          <w:tab w:val="left" w:pos="1108"/>
        </w:tabs>
        <w:rPr>
          <w:rFonts w:asciiTheme="minorHAnsi" w:hAnsiTheme="minorHAnsi" w:cstheme="minorHAnsi"/>
          <w:sz w:val="24"/>
          <w:szCs w:val="24"/>
        </w:rPr>
      </w:pPr>
      <w:r w:rsidRPr="00ED216D">
        <w:rPr>
          <w:rFonts w:asciiTheme="minorHAnsi" w:hAnsiTheme="minorHAnsi" w:cstheme="minorHAnsi"/>
          <w:sz w:val="24"/>
          <w:szCs w:val="24"/>
        </w:rPr>
        <w:t>Cannes International Film</w:t>
      </w:r>
      <w:r w:rsidRPr="00ED216D">
        <w:rPr>
          <w:rFonts w:asciiTheme="minorHAnsi" w:hAnsiTheme="minorHAnsi" w:cstheme="minorHAnsi"/>
          <w:spacing w:val="-1"/>
          <w:sz w:val="24"/>
          <w:szCs w:val="24"/>
        </w:rPr>
        <w:t xml:space="preserve"> </w:t>
      </w:r>
      <w:r w:rsidRPr="00ED216D">
        <w:rPr>
          <w:rFonts w:asciiTheme="minorHAnsi" w:hAnsiTheme="minorHAnsi" w:cstheme="minorHAnsi"/>
          <w:sz w:val="24"/>
          <w:szCs w:val="24"/>
        </w:rPr>
        <w:t>Festival</w:t>
      </w:r>
    </w:p>
    <w:p w14:paraId="4E41E1ED" w14:textId="77777777" w:rsidR="00CF6D07" w:rsidRPr="00ED216D" w:rsidRDefault="00CF6D07">
      <w:pPr>
        <w:pStyle w:val="ListParagraph"/>
        <w:numPr>
          <w:ilvl w:val="0"/>
          <w:numId w:val="33"/>
        </w:numPr>
        <w:tabs>
          <w:tab w:val="left" w:pos="1106"/>
          <w:tab w:val="left" w:pos="1107"/>
        </w:tabs>
        <w:rPr>
          <w:rFonts w:asciiTheme="minorHAnsi" w:hAnsiTheme="minorHAnsi" w:cstheme="minorHAnsi"/>
          <w:sz w:val="24"/>
          <w:szCs w:val="24"/>
        </w:rPr>
      </w:pPr>
      <w:r w:rsidRPr="00ED216D">
        <w:rPr>
          <w:rFonts w:asciiTheme="minorHAnsi" w:hAnsiTheme="minorHAnsi" w:cstheme="minorHAnsi"/>
          <w:sz w:val="24"/>
          <w:szCs w:val="24"/>
        </w:rPr>
        <w:t>Clermont-Ferrand Short Film</w:t>
      </w:r>
      <w:r w:rsidRPr="00ED216D">
        <w:rPr>
          <w:rFonts w:asciiTheme="minorHAnsi" w:hAnsiTheme="minorHAnsi" w:cstheme="minorHAnsi"/>
          <w:spacing w:val="-3"/>
          <w:sz w:val="24"/>
          <w:szCs w:val="24"/>
        </w:rPr>
        <w:t xml:space="preserve"> </w:t>
      </w:r>
      <w:r w:rsidRPr="00ED216D">
        <w:rPr>
          <w:rFonts w:asciiTheme="minorHAnsi" w:hAnsiTheme="minorHAnsi" w:cstheme="minorHAnsi"/>
          <w:sz w:val="24"/>
          <w:szCs w:val="24"/>
        </w:rPr>
        <w:t>Festival</w:t>
      </w:r>
    </w:p>
    <w:p w14:paraId="619F0E2E" w14:textId="2032A141" w:rsidR="00E1460E" w:rsidRPr="00ED216D" w:rsidRDefault="00E1460E">
      <w:pPr>
        <w:pStyle w:val="ListParagraph"/>
        <w:numPr>
          <w:ilvl w:val="0"/>
          <w:numId w:val="33"/>
        </w:numPr>
        <w:tabs>
          <w:tab w:val="left" w:pos="1106"/>
          <w:tab w:val="left" w:pos="1107"/>
        </w:tabs>
        <w:rPr>
          <w:rFonts w:asciiTheme="minorHAnsi" w:hAnsiTheme="minorHAnsi" w:cstheme="minorHAnsi"/>
          <w:sz w:val="24"/>
          <w:szCs w:val="24"/>
        </w:rPr>
      </w:pPr>
      <w:r w:rsidRPr="00ED216D">
        <w:rPr>
          <w:rFonts w:asciiTheme="minorHAnsi" w:hAnsiTheme="minorHAnsi" w:cstheme="minorHAnsi"/>
          <w:sz w:val="24"/>
          <w:szCs w:val="24"/>
        </w:rPr>
        <w:lastRenderedPageBreak/>
        <w:t>CPH:Dox, Copenhagen</w:t>
      </w:r>
    </w:p>
    <w:p w14:paraId="50851E88" w14:textId="77777777" w:rsidR="00CF6D07" w:rsidRPr="00ED216D" w:rsidRDefault="00CF6D07">
      <w:pPr>
        <w:pStyle w:val="ListParagraph"/>
        <w:numPr>
          <w:ilvl w:val="0"/>
          <w:numId w:val="33"/>
        </w:numPr>
        <w:tabs>
          <w:tab w:val="left" w:pos="1106"/>
          <w:tab w:val="left" w:pos="1107"/>
        </w:tabs>
        <w:spacing w:before="1"/>
        <w:rPr>
          <w:rFonts w:asciiTheme="minorHAnsi" w:hAnsiTheme="minorHAnsi" w:cstheme="minorHAnsi"/>
          <w:sz w:val="24"/>
          <w:szCs w:val="24"/>
        </w:rPr>
      </w:pPr>
      <w:r w:rsidRPr="00ED216D">
        <w:rPr>
          <w:rFonts w:asciiTheme="minorHAnsi" w:hAnsiTheme="minorHAnsi" w:cstheme="minorHAnsi"/>
          <w:sz w:val="24"/>
          <w:szCs w:val="24"/>
        </w:rPr>
        <w:t>Critics Week, Cannes</w:t>
      </w:r>
    </w:p>
    <w:p w14:paraId="1DF134A7" w14:textId="43A30806" w:rsidR="00CF6D07" w:rsidRDefault="00CF6D07">
      <w:pPr>
        <w:pStyle w:val="ListParagraph"/>
        <w:numPr>
          <w:ilvl w:val="0"/>
          <w:numId w:val="33"/>
        </w:numPr>
        <w:tabs>
          <w:tab w:val="left" w:pos="1106"/>
          <w:tab w:val="left" w:pos="1107"/>
        </w:tabs>
        <w:rPr>
          <w:rFonts w:asciiTheme="minorHAnsi" w:hAnsiTheme="minorHAnsi" w:cstheme="minorHAnsi"/>
          <w:sz w:val="24"/>
          <w:szCs w:val="24"/>
        </w:rPr>
      </w:pPr>
      <w:r w:rsidRPr="00ED216D">
        <w:rPr>
          <w:rFonts w:asciiTheme="minorHAnsi" w:hAnsiTheme="minorHAnsi" w:cstheme="minorHAnsi"/>
          <w:sz w:val="24"/>
          <w:szCs w:val="24"/>
        </w:rPr>
        <w:t>Directors’ Fortnight,</w:t>
      </w:r>
      <w:r w:rsidRPr="00ED216D">
        <w:rPr>
          <w:rFonts w:asciiTheme="minorHAnsi" w:hAnsiTheme="minorHAnsi" w:cstheme="minorHAnsi"/>
          <w:spacing w:val="-2"/>
          <w:sz w:val="24"/>
          <w:szCs w:val="24"/>
        </w:rPr>
        <w:t xml:space="preserve"> </w:t>
      </w:r>
      <w:r w:rsidRPr="00ED216D">
        <w:rPr>
          <w:rFonts w:asciiTheme="minorHAnsi" w:hAnsiTheme="minorHAnsi" w:cstheme="minorHAnsi"/>
          <w:sz w:val="24"/>
          <w:szCs w:val="24"/>
        </w:rPr>
        <w:t>Cannes</w:t>
      </w:r>
    </w:p>
    <w:p w14:paraId="6077A612" w14:textId="7141E5F7" w:rsidR="00B20A98" w:rsidRPr="00ED216D" w:rsidRDefault="00B20A98">
      <w:pPr>
        <w:pStyle w:val="ListParagraph"/>
        <w:numPr>
          <w:ilvl w:val="0"/>
          <w:numId w:val="33"/>
        </w:numPr>
        <w:tabs>
          <w:tab w:val="left" w:pos="1106"/>
          <w:tab w:val="left" w:pos="1107"/>
        </w:tabs>
        <w:rPr>
          <w:rFonts w:asciiTheme="minorHAnsi" w:hAnsiTheme="minorHAnsi" w:cstheme="minorHAnsi"/>
          <w:sz w:val="24"/>
          <w:szCs w:val="24"/>
        </w:rPr>
      </w:pPr>
      <w:r>
        <w:rPr>
          <w:rFonts w:asciiTheme="minorHAnsi" w:hAnsiTheme="minorHAnsi" w:cstheme="minorHAnsi"/>
          <w:sz w:val="24"/>
          <w:szCs w:val="24"/>
        </w:rPr>
        <w:t>Hot Docs, Toronto</w:t>
      </w:r>
    </w:p>
    <w:p w14:paraId="77F14C04" w14:textId="77777777" w:rsidR="00CF6D07" w:rsidRPr="00ED216D" w:rsidRDefault="00CF6D07">
      <w:pPr>
        <w:pStyle w:val="ListParagraph"/>
        <w:numPr>
          <w:ilvl w:val="0"/>
          <w:numId w:val="33"/>
        </w:numPr>
        <w:tabs>
          <w:tab w:val="left" w:pos="1106"/>
          <w:tab w:val="left" w:pos="1107"/>
        </w:tabs>
        <w:rPr>
          <w:rFonts w:asciiTheme="minorHAnsi" w:hAnsiTheme="minorHAnsi" w:cstheme="minorHAnsi"/>
          <w:sz w:val="24"/>
          <w:szCs w:val="24"/>
        </w:rPr>
      </w:pPr>
      <w:r w:rsidRPr="00ED216D">
        <w:rPr>
          <w:rFonts w:asciiTheme="minorHAnsi" w:hAnsiTheme="minorHAnsi" w:cstheme="minorHAnsi"/>
          <w:sz w:val="24"/>
          <w:szCs w:val="24"/>
        </w:rPr>
        <w:t>IDFA,</w:t>
      </w:r>
      <w:r w:rsidRPr="00ED216D">
        <w:rPr>
          <w:rFonts w:asciiTheme="minorHAnsi" w:hAnsiTheme="minorHAnsi" w:cstheme="minorHAnsi"/>
          <w:spacing w:val="-3"/>
          <w:sz w:val="24"/>
          <w:szCs w:val="24"/>
        </w:rPr>
        <w:t xml:space="preserve"> </w:t>
      </w:r>
      <w:r w:rsidRPr="00ED216D">
        <w:rPr>
          <w:rFonts w:asciiTheme="minorHAnsi" w:hAnsiTheme="minorHAnsi" w:cstheme="minorHAnsi"/>
          <w:sz w:val="24"/>
          <w:szCs w:val="24"/>
        </w:rPr>
        <w:t>Amsterdam</w:t>
      </w:r>
    </w:p>
    <w:p w14:paraId="17BC9714" w14:textId="0EF940F3" w:rsidR="00E1460E" w:rsidRPr="00ED216D" w:rsidRDefault="00E1460E">
      <w:pPr>
        <w:pStyle w:val="ListParagraph"/>
        <w:numPr>
          <w:ilvl w:val="0"/>
          <w:numId w:val="33"/>
        </w:numPr>
        <w:tabs>
          <w:tab w:val="left" w:pos="1106"/>
          <w:tab w:val="left" w:pos="1107"/>
        </w:tabs>
        <w:rPr>
          <w:rFonts w:asciiTheme="minorHAnsi" w:hAnsiTheme="minorHAnsi" w:cstheme="minorHAnsi"/>
          <w:sz w:val="24"/>
          <w:szCs w:val="24"/>
        </w:rPr>
      </w:pPr>
      <w:r w:rsidRPr="00ED216D">
        <w:rPr>
          <w:rFonts w:asciiTheme="minorHAnsi" w:hAnsiTheme="minorHAnsi" w:cstheme="minorHAnsi"/>
          <w:sz w:val="24"/>
          <w:szCs w:val="24"/>
        </w:rPr>
        <w:t>International Film Festival, Rotterdam</w:t>
      </w:r>
    </w:p>
    <w:p w14:paraId="4C200856" w14:textId="34AE66F6" w:rsidR="00E1460E" w:rsidRPr="00ED216D" w:rsidRDefault="00E1460E">
      <w:pPr>
        <w:pStyle w:val="ListParagraph"/>
        <w:numPr>
          <w:ilvl w:val="0"/>
          <w:numId w:val="33"/>
        </w:numPr>
        <w:tabs>
          <w:tab w:val="left" w:pos="1106"/>
          <w:tab w:val="left" w:pos="1107"/>
        </w:tabs>
        <w:rPr>
          <w:rFonts w:asciiTheme="minorHAnsi" w:hAnsiTheme="minorHAnsi" w:cstheme="minorHAnsi"/>
          <w:sz w:val="24"/>
          <w:szCs w:val="24"/>
        </w:rPr>
      </w:pPr>
      <w:r w:rsidRPr="00ED216D">
        <w:rPr>
          <w:rFonts w:asciiTheme="minorHAnsi" w:hAnsiTheme="minorHAnsi" w:cstheme="minorHAnsi"/>
          <w:sz w:val="24"/>
          <w:szCs w:val="24"/>
        </w:rPr>
        <w:t>Locarno Film Festival</w:t>
      </w:r>
    </w:p>
    <w:p w14:paraId="15F4AF25" w14:textId="1C1E3CD5" w:rsidR="00E1460E" w:rsidRPr="00ED216D" w:rsidRDefault="00E1460E">
      <w:pPr>
        <w:pStyle w:val="ListParagraph"/>
        <w:numPr>
          <w:ilvl w:val="0"/>
          <w:numId w:val="33"/>
        </w:numPr>
        <w:tabs>
          <w:tab w:val="left" w:pos="1106"/>
          <w:tab w:val="left" w:pos="1107"/>
        </w:tabs>
        <w:rPr>
          <w:rFonts w:asciiTheme="minorHAnsi" w:hAnsiTheme="minorHAnsi" w:cstheme="minorHAnsi"/>
          <w:sz w:val="24"/>
          <w:szCs w:val="24"/>
        </w:rPr>
      </w:pPr>
      <w:r w:rsidRPr="00ED216D">
        <w:rPr>
          <w:rFonts w:asciiTheme="minorHAnsi" w:hAnsiTheme="minorHAnsi" w:cstheme="minorHAnsi"/>
          <w:sz w:val="24"/>
          <w:szCs w:val="24"/>
        </w:rPr>
        <w:t>SeriesMania, Lille</w:t>
      </w:r>
    </w:p>
    <w:p w14:paraId="7EFE3E58" w14:textId="77777777" w:rsidR="00CF6D07" w:rsidRPr="00ED216D" w:rsidRDefault="00CF6D07">
      <w:pPr>
        <w:pStyle w:val="ListParagraph"/>
        <w:numPr>
          <w:ilvl w:val="0"/>
          <w:numId w:val="33"/>
        </w:numPr>
        <w:tabs>
          <w:tab w:val="left" w:pos="1106"/>
          <w:tab w:val="left" w:pos="1107"/>
        </w:tabs>
        <w:spacing w:before="2"/>
        <w:rPr>
          <w:rFonts w:asciiTheme="minorHAnsi" w:hAnsiTheme="minorHAnsi" w:cstheme="minorHAnsi"/>
          <w:sz w:val="24"/>
          <w:szCs w:val="24"/>
        </w:rPr>
      </w:pPr>
      <w:r w:rsidRPr="00ED216D">
        <w:rPr>
          <w:rFonts w:asciiTheme="minorHAnsi" w:hAnsiTheme="minorHAnsi" w:cstheme="minorHAnsi"/>
          <w:sz w:val="24"/>
          <w:szCs w:val="24"/>
        </w:rPr>
        <w:t>Sitges International Fantastic Film</w:t>
      </w:r>
      <w:r w:rsidRPr="00ED216D">
        <w:rPr>
          <w:rFonts w:asciiTheme="minorHAnsi" w:hAnsiTheme="minorHAnsi" w:cstheme="minorHAnsi"/>
          <w:spacing w:val="-3"/>
          <w:sz w:val="24"/>
          <w:szCs w:val="24"/>
        </w:rPr>
        <w:t xml:space="preserve"> </w:t>
      </w:r>
      <w:r w:rsidRPr="00ED216D">
        <w:rPr>
          <w:rFonts w:asciiTheme="minorHAnsi" w:hAnsiTheme="minorHAnsi" w:cstheme="minorHAnsi"/>
          <w:sz w:val="24"/>
          <w:szCs w:val="24"/>
        </w:rPr>
        <w:t>Festival</w:t>
      </w:r>
    </w:p>
    <w:p w14:paraId="7AAAB0C6" w14:textId="77777777" w:rsidR="00CF6D07" w:rsidRPr="00ED216D" w:rsidRDefault="00CF6D07">
      <w:pPr>
        <w:pStyle w:val="ListParagraph"/>
        <w:numPr>
          <w:ilvl w:val="0"/>
          <w:numId w:val="33"/>
        </w:numPr>
        <w:tabs>
          <w:tab w:val="left" w:pos="1106"/>
          <w:tab w:val="left" w:pos="1107"/>
        </w:tabs>
        <w:rPr>
          <w:rFonts w:asciiTheme="minorHAnsi" w:hAnsiTheme="minorHAnsi" w:cstheme="minorHAnsi"/>
          <w:sz w:val="24"/>
          <w:szCs w:val="24"/>
        </w:rPr>
      </w:pPr>
      <w:r w:rsidRPr="00ED216D">
        <w:rPr>
          <w:rFonts w:asciiTheme="minorHAnsi" w:hAnsiTheme="minorHAnsi" w:cstheme="minorHAnsi"/>
          <w:sz w:val="24"/>
          <w:szCs w:val="24"/>
        </w:rPr>
        <w:t>Sundance Film</w:t>
      </w:r>
      <w:r w:rsidRPr="00ED216D">
        <w:rPr>
          <w:rFonts w:asciiTheme="minorHAnsi" w:hAnsiTheme="minorHAnsi" w:cstheme="minorHAnsi"/>
          <w:spacing w:val="-3"/>
          <w:sz w:val="24"/>
          <w:szCs w:val="24"/>
        </w:rPr>
        <w:t xml:space="preserve"> </w:t>
      </w:r>
      <w:r w:rsidRPr="00ED216D">
        <w:rPr>
          <w:rFonts w:asciiTheme="minorHAnsi" w:hAnsiTheme="minorHAnsi" w:cstheme="minorHAnsi"/>
          <w:sz w:val="24"/>
          <w:szCs w:val="24"/>
        </w:rPr>
        <w:t>Festival</w:t>
      </w:r>
    </w:p>
    <w:p w14:paraId="014C910C" w14:textId="77777777" w:rsidR="00CF6D07" w:rsidRPr="00ED216D" w:rsidRDefault="00CF6D07">
      <w:pPr>
        <w:pStyle w:val="ListParagraph"/>
        <w:numPr>
          <w:ilvl w:val="0"/>
          <w:numId w:val="33"/>
        </w:numPr>
        <w:tabs>
          <w:tab w:val="left" w:pos="1106"/>
          <w:tab w:val="left" w:pos="1107"/>
        </w:tabs>
        <w:rPr>
          <w:rFonts w:asciiTheme="minorHAnsi" w:hAnsiTheme="minorHAnsi" w:cstheme="minorHAnsi"/>
          <w:sz w:val="24"/>
          <w:szCs w:val="24"/>
        </w:rPr>
      </w:pPr>
      <w:r w:rsidRPr="00ED216D">
        <w:rPr>
          <w:rFonts w:asciiTheme="minorHAnsi" w:hAnsiTheme="minorHAnsi" w:cstheme="minorHAnsi"/>
          <w:sz w:val="24"/>
          <w:szCs w:val="24"/>
        </w:rPr>
        <w:t>SxSW,</w:t>
      </w:r>
      <w:r w:rsidRPr="00ED216D">
        <w:rPr>
          <w:rFonts w:asciiTheme="minorHAnsi" w:hAnsiTheme="minorHAnsi" w:cstheme="minorHAnsi"/>
          <w:spacing w:val="-3"/>
          <w:sz w:val="24"/>
          <w:szCs w:val="24"/>
        </w:rPr>
        <w:t xml:space="preserve"> </w:t>
      </w:r>
      <w:r w:rsidRPr="00ED216D">
        <w:rPr>
          <w:rFonts w:asciiTheme="minorHAnsi" w:hAnsiTheme="minorHAnsi" w:cstheme="minorHAnsi"/>
          <w:sz w:val="24"/>
          <w:szCs w:val="24"/>
        </w:rPr>
        <w:t>Austin</w:t>
      </w:r>
    </w:p>
    <w:p w14:paraId="44AF1BEB" w14:textId="6B78DC28" w:rsidR="00E1460E" w:rsidRPr="00ED216D" w:rsidRDefault="00E1460E">
      <w:pPr>
        <w:pStyle w:val="ListParagraph"/>
        <w:numPr>
          <w:ilvl w:val="0"/>
          <w:numId w:val="33"/>
        </w:numPr>
        <w:tabs>
          <w:tab w:val="left" w:pos="1106"/>
          <w:tab w:val="left" w:pos="1107"/>
        </w:tabs>
        <w:rPr>
          <w:rFonts w:asciiTheme="minorHAnsi" w:hAnsiTheme="minorHAnsi" w:cstheme="minorHAnsi"/>
          <w:sz w:val="24"/>
          <w:szCs w:val="24"/>
        </w:rPr>
      </w:pPr>
      <w:r w:rsidRPr="00ED216D">
        <w:rPr>
          <w:rFonts w:asciiTheme="minorHAnsi" w:hAnsiTheme="minorHAnsi" w:cstheme="minorHAnsi"/>
          <w:sz w:val="24"/>
          <w:szCs w:val="24"/>
        </w:rPr>
        <w:t>Telluride Film Festival</w:t>
      </w:r>
    </w:p>
    <w:p w14:paraId="7165293C" w14:textId="77777777" w:rsidR="00CF6D07" w:rsidRPr="00ED216D" w:rsidRDefault="00CF6D07">
      <w:pPr>
        <w:pStyle w:val="ListParagraph"/>
        <w:numPr>
          <w:ilvl w:val="0"/>
          <w:numId w:val="33"/>
        </w:numPr>
        <w:tabs>
          <w:tab w:val="left" w:pos="1106"/>
          <w:tab w:val="left" w:pos="1107"/>
        </w:tabs>
        <w:spacing w:before="2"/>
        <w:rPr>
          <w:rFonts w:asciiTheme="minorHAnsi" w:hAnsiTheme="minorHAnsi" w:cstheme="minorHAnsi"/>
          <w:sz w:val="24"/>
          <w:szCs w:val="24"/>
        </w:rPr>
      </w:pPr>
      <w:r w:rsidRPr="00ED216D">
        <w:rPr>
          <w:rFonts w:asciiTheme="minorHAnsi" w:hAnsiTheme="minorHAnsi" w:cstheme="minorHAnsi"/>
          <w:sz w:val="24"/>
          <w:szCs w:val="24"/>
        </w:rPr>
        <w:t>Toronto International Film</w:t>
      </w:r>
      <w:r w:rsidRPr="00ED216D">
        <w:rPr>
          <w:rFonts w:asciiTheme="minorHAnsi" w:hAnsiTheme="minorHAnsi" w:cstheme="minorHAnsi"/>
          <w:spacing w:val="-12"/>
          <w:sz w:val="24"/>
          <w:szCs w:val="24"/>
        </w:rPr>
        <w:t xml:space="preserve"> </w:t>
      </w:r>
      <w:r w:rsidRPr="00ED216D">
        <w:rPr>
          <w:rFonts w:asciiTheme="minorHAnsi" w:hAnsiTheme="minorHAnsi" w:cstheme="minorHAnsi"/>
          <w:sz w:val="24"/>
          <w:szCs w:val="24"/>
        </w:rPr>
        <w:t>Festival</w:t>
      </w:r>
    </w:p>
    <w:p w14:paraId="02E6021E" w14:textId="5A58C858" w:rsidR="00E1460E" w:rsidRPr="00ED216D" w:rsidRDefault="00E1460E">
      <w:pPr>
        <w:pStyle w:val="ListParagraph"/>
        <w:numPr>
          <w:ilvl w:val="0"/>
          <w:numId w:val="33"/>
        </w:numPr>
        <w:tabs>
          <w:tab w:val="left" w:pos="1106"/>
          <w:tab w:val="left" w:pos="1107"/>
        </w:tabs>
        <w:spacing w:before="2"/>
        <w:rPr>
          <w:rFonts w:asciiTheme="minorHAnsi" w:hAnsiTheme="minorHAnsi" w:cstheme="minorHAnsi"/>
          <w:sz w:val="24"/>
          <w:szCs w:val="24"/>
        </w:rPr>
      </w:pPr>
      <w:r w:rsidRPr="00ED216D">
        <w:rPr>
          <w:rFonts w:asciiTheme="minorHAnsi" w:hAnsiTheme="minorHAnsi" w:cstheme="minorHAnsi"/>
          <w:sz w:val="24"/>
          <w:szCs w:val="24"/>
        </w:rPr>
        <w:t>Tribeca Film Festival</w:t>
      </w:r>
    </w:p>
    <w:p w14:paraId="50EBE59F" w14:textId="77777777" w:rsidR="00CF6D07" w:rsidRPr="00ED216D" w:rsidRDefault="00CF6D07">
      <w:pPr>
        <w:pStyle w:val="ListParagraph"/>
        <w:numPr>
          <w:ilvl w:val="0"/>
          <w:numId w:val="33"/>
        </w:numPr>
        <w:tabs>
          <w:tab w:val="left" w:pos="1106"/>
          <w:tab w:val="left" w:pos="1107"/>
        </w:tabs>
        <w:rPr>
          <w:rFonts w:asciiTheme="minorHAnsi" w:hAnsiTheme="minorHAnsi" w:cstheme="minorHAnsi"/>
          <w:sz w:val="24"/>
          <w:szCs w:val="24"/>
        </w:rPr>
      </w:pPr>
      <w:r w:rsidRPr="00ED216D">
        <w:rPr>
          <w:rFonts w:asciiTheme="minorHAnsi" w:hAnsiTheme="minorHAnsi" w:cstheme="minorHAnsi"/>
          <w:sz w:val="24"/>
          <w:szCs w:val="24"/>
        </w:rPr>
        <w:t>Venice International Film</w:t>
      </w:r>
      <w:r w:rsidRPr="00ED216D">
        <w:rPr>
          <w:rFonts w:asciiTheme="minorHAnsi" w:hAnsiTheme="minorHAnsi" w:cstheme="minorHAnsi"/>
          <w:spacing w:val="-18"/>
          <w:sz w:val="24"/>
          <w:szCs w:val="24"/>
        </w:rPr>
        <w:t xml:space="preserve"> </w:t>
      </w:r>
      <w:r w:rsidRPr="00ED216D">
        <w:rPr>
          <w:rFonts w:asciiTheme="minorHAnsi" w:hAnsiTheme="minorHAnsi" w:cstheme="minorHAnsi"/>
          <w:sz w:val="24"/>
          <w:szCs w:val="24"/>
        </w:rPr>
        <w:t>Festival.</w:t>
      </w:r>
    </w:p>
    <w:p w14:paraId="60678138" w14:textId="77777777" w:rsidR="00F75F37" w:rsidRPr="00ED216D" w:rsidRDefault="00F75F37" w:rsidP="00ED216D">
      <w:pPr>
        <w:ind w:right="1072"/>
        <w:rPr>
          <w:rFonts w:asciiTheme="minorHAnsi" w:hAnsiTheme="minorHAnsi" w:cstheme="minorHAnsi"/>
          <w:i/>
          <w:sz w:val="24"/>
          <w:szCs w:val="24"/>
        </w:rPr>
      </w:pPr>
    </w:p>
    <w:p w14:paraId="7DD53208" w14:textId="49B464B2" w:rsidR="00890AC4" w:rsidRPr="00ED216D" w:rsidRDefault="00E1460E">
      <w:pPr>
        <w:pStyle w:val="Heading3"/>
        <w:rPr>
          <w:rFonts w:asciiTheme="minorHAnsi" w:hAnsiTheme="minorHAnsi" w:cstheme="minorHAnsi"/>
        </w:rPr>
      </w:pPr>
      <w:bookmarkStart w:id="30" w:name="_Toc207983174"/>
      <w:r w:rsidRPr="00ED216D">
        <w:rPr>
          <w:rFonts w:asciiTheme="minorHAnsi" w:hAnsiTheme="minorHAnsi" w:cstheme="minorHAnsi"/>
        </w:rPr>
        <w:t>Eligible awards</w:t>
      </w:r>
      <w:r w:rsidR="00C27A2B" w:rsidRPr="00ED216D">
        <w:rPr>
          <w:rFonts w:asciiTheme="minorHAnsi" w:hAnsiTheme="minorHAnsi" w:cstheme="minorHAnsi"/>
        </w:rPr>
        <w:t>:</w:t>
      </w:r>
      <w:bookmarkEnd w:id="30"/>
    </w:p>
    <w:p w14:paraId="76ED644C" w14:textId="77777777" w:rsidR="00F55F8F" w:rsidRPr="00ED216D" w:rsidRDefault="00F55F8F">
      <w:pPr>
        <w:rPr>
          <w:rFonts w:asciiTheme="minorHAnsi" w:hAnsiTheme="minorHAnsi" w:cstheme="minorHAnsi"/>
        </w:rPr>
      </w:pPr>
    </w:p>
    <w:p w14:paraId="59325BBA" w14:textId="77777777" w:rsidR="00F64406" w:rsidRPr="00ED216D" w:rsidRDefault="00F64406">
      <w:pPr>
        <w:pStyle w:val="ListParagraph"/>
        <w:numPr>
          <w:ilvl w:val="0"/>
          <w:numId w:val="33"/>
        </w:numPr>
        <w:tabs>
          <w:tab w:val="left" w:pos="1106"/>
          <w:tab w:val="left" w:pos="1107"/>
        </w:tabs>
        <w:spacing w:before="2"/>
        <w:rPr>
          <w:rFonts w:asciiTheme="minorHAnsi" w:hAnsiTheme="minorHAnsi" w:cstheme="minorHAnsi"/>
          <w:sz w:val="24"/>
          <w:szCs w:val="24"/>
        </w:rPr>
      </w:pPr>
      <w:r w:rsidRPr="00ED216D">
        <w:rPr>
          <w:rFonts w:asciiTheme="minorHAnsi" w:hAnsiTheme="minorHAnsi" w:cstheme="minorHAnsi"/>
          <w:sz w:val="24"/>
          <w:szCs w:val="24"/>
        </w:rPr>
        <w:t>Academy</w:t>
      </w:r>
      <w:r w:rsidRPr="00ED216D">
        <w:rPr>
          <w:rFonts w:asciiTheme="minorHAnsi" w:hAnsiTheme="minorHAnsi" w:cstheme="minorHAnsi"/>
          <w:spacing w:val="1"/>
          <w:sz w:val="24"/>
          <w:szCs w:val="24"/>
        </w:rPr>
        <w:t xml:space="preserve"> </w:t>
      </w:r>
      <w:r w:rsidRPr="00ED216D">
        <w:rPr>
          <w:rFonts w:asciiTheme="minorHAnsi" w:hAnsiTheme="minorHAnsi" w:cstheme="minorHAnsi"/>
          <w:sz w:val="24"/>
          <w:szCs w:val="24"/>
        </w:rPr>
        <w:t>Awards®</w:t>
      </w:r>
    </w:p>
    <w:p w14:paraId="7BF5D046" w14:textId="77777777" w:rsidR="00F64406" w:rsidRPr="00ED216D" w:rsidRDefault="00F64406">
      <w:pPr>
        <w:pStyle w:val="ListParagraph"/>
        <w:numPr>
          <w:ilvl w:val="0"/>
          <w:numId w:val="33"/>
        </w:numPr>
        <w:tabs>
          <w:tab w:val="left" w:pos="1106"/>
          <w:tab w:val="left" w:pos="1107"/>
        </w:tabs>
        <w:rPr>
          <w:rFonts w:asciiTheme="minorHAnsi" w:hAnsiTheme="minorHAnsi" w:cstheme="minorHAnsi"/>
          <w:sz w:val="24"/>
          <w:szCs w:val="24"/>
        </w:rPr>
      </w:pPr>
      <w:r w:rsidRPr="00ED216D">
        <w:rPr>
          <w:rFonts w:asciiTheme="minorHAnsi" w:hAnsiTheme="minorHAnsi" w:cstheme="minorHAnsi"/>
          <w:sz w:val="24"/>
          <w:szCs w:val="24"/>
        </w:rPr>
        <w:t>British Academy of Film and Television Arts (BAFTA)</w:t>
      </w:r>
      <w:r w:rsidRPr="00ED216D">
        <w:rPr>
          <w:rFonts w:asciiTheme="minorHAnsi" w:hAnsiTheme="minorHAnsi" w:cstheme="minorHAnsi"/>
          <w:spacing w:val="-9"/>
          <w:sz w:val="24"/>
          <w:szCs w:val="24"/>
        </w:rPr>
        <w:t xml:space="preserve"> </w:t>
      </w:r>
      <w:r w:rsidRPr="00ED216D">
        <w:rPr>
          <w:rFonts w:asciiTheme="minorHAnsi" w:hAnsiTheme="minorHAnsi" w:cstheme="minorHAnsi"/>
          <w:sz w:val="24"/>
          <w:szCs w:val="24"/>
        </w:rPr>
        <w:t>Awards</w:t>
      </w:r>
    </w:p>
    <w:p w14:paraId="204413B4" w14:textId="77777777" w:rsidR="00F64406" w:rsidRPr="00ED216D" w:rsidRDefault="00F64406">
      <w:pPr>
        <w:pStyle w:val="ListParagraph"/>
        <w:numPr>
          <w:ilvl w:val="0"/>
          <w:numId w:val="33"/>
        </w:numPr>
        <w:tabs>
          <w:tab w:val="left" w:pos="1106"/>
          <w:tab w:val="left" w:pos="1107"/>
        </w:tabs>
        <w:rPr>
          <w:rFonts w:asciiTheme="minorHAnsi" w:hAnsiTheme="minorHAnsi" w:cstheme="minorHAnsi"/>
          <w:sz w:val="24"/>
          <w:szCs w:val="24"/>
        </w:rPr>
      </w:pPr>
      <w:r w:rsidRPr="00ED216D">
        <w:rPr>
          <w:rFonts w:asciiTheme="minorHAnsi" w:hAnsiTheme="minorHAnsi" w:cstheme="minorHAnsi"/>
          <w:sz w:val="24"/>
          <w:szCs w:val="24"/>
        </w:rPr>
        <w:t>Emmy</w:t>
      </w:r>
      <w:r w:rsidRPr="00ED216D">
        <w:rPr>
          <w:rFonts w:asciiTheme="minorHAnsi" w:hAnsiTheme="minorHAnsi" w:cstheme="minorHAnsi"/>
          <w:spacing w:val="-2"/>
          <w:sz w:val="24"/>
          <w:szCs w:val="24"/>
        </w:rPr>
        <w:t xml:space="preserve"> </w:t>
      </w:r>
      <w:r w:rsidRPr="00ED216D">
        <w:rPr>
          <w:rFonts w:asciiTheme="minorHAnsi" w:hAnsiTheme="minorHAnsi" w:cstheme="minorHAnsi"/>
          <w:sz w:val="24"/>
          <w:szCs w:val="24"/>
        </w:rPr>
        <w:t>Awards®</w:t>
      </w:r>
    </w:p>
    <w:p w14:paraId="7AD6B3ED" w14:textId="77777777" w:rsidR="00D05B6B" w:rsidRPr="00ED216D" w:rsidRDefault="00D05B6B">
      <w:pPr>
        <w:pStyle w:val="BodyText"/>
        <w:spacing w:before="1"/>
        <w:rPr>
          <w:rFonts w:asciiTheme="minorHAnsi" w:hAnsiTheme="minorHAnsi" w:cstheme="minorHAnsi"/>
          <w:sz w:val="24"/>
          <w:szCs w:val="24"/>
        </w:rPr>
      </w:pPr>
    </w:p>
    <w:p w14:paraId="19C18083" w14:textId="77777777" w:rsidR="00D05B6B" w:rsidRPr="00ED216D" w:rsidRDefault="00D05B6B" w:rsidP="00ED216D">
      <w:pPr>
        <w:pStyle w:val="BodyText"/>
        <w:ind w:left="386" w:right="1209"/>
        <w:rPr>
          <w:rFonts w:asciiTheme="minorHAnsi" w:hAnsiTheme="minorHAnsi" w:cstheme="minorHAnsi"/>
          <w:sz w:val="24"/>
          <w:szCs w:val="24"/>
        </w:rPr>
      </w:pPr>
      <w:r w:rsidRPr="00ED216D">
        <w:rPr>
          <w:rFonts w:asciiTheme="minorHAnsi" w:hAnsiTheme="minorHAnsi" w:cstheme="minorHAnsi"/>
          <w:sz w:val="24"/>
          <w:szCs w:val="24"/>
        </w:rPr>
        <w:t>On</w:t>
      </w:r>
      <w:r w:rsidRPr="00ED216D">
        <w:rPr>
          <w:rFonts w:asciiTheme="minorHAnsi" w:hAnsiTheme="minorHAnsi" w:cstheme="minorHAnsi"/>
          <w:spacing w:val="-17"/>
          <w:sz w:val="24"/>
          <w:szCs w:val="24"/>
        </w:rPr>
        <w:t xml:space="preserve"> </w:t>
      </w:r>
      <w:r w:rsidRPr="00ED216D">
        <w:rPr>
          <w:rFonts w:asciiTheme="minorHAnsi" w:hAnsiTheme="minorHAnsi" w:cstheme="minorHAnsi"/>
          <w:sz w:val="24"/>
          <w:szCs w:val="24"/>
        </w:rPr>
        <w:t>exceptional</w:t>
      </w:r>
      <w:r w:rsidRPr="00ED216D">
        <w:rPr>
          <w:rFonts w:asciiTheme="minorHAnsi" w:hAnsiTheme="minorHAnsi" w:cstheme="minorHAnsi"/>
          <w:spacing w:val="-17"/>
          <w:sz w:val="24"/>
          <w:szCs w:val="24"/>
        </w:rPr>
        <w:t xml:space="preserve"> </w:t>
      </w:r>
      <w:r w:rsidRPr="00ED216D">
        <w:rPr>
          <w:rFonts w:asciiTheme="minorHAnsi" w:hAnsiTheme="minorHAnsi" w:cstheme="minorHAnsi"/>
          <w:sz w:val="24"/>
          <w:szCs w:val="24"/>
        </w:rPr>
        <w:t>occasions,</w:t>
      </w:r>
      <w:r w:rsidRPr="00ED216D">
        <w:rPr>
          <w:rFonts w:asciiTheme="minorHAnsi" w:hAnsiTheme="minorHAnsi" w:cstheme="minorHAnsi"/>
          <w:spacing w:val="-13"/>
          <w:sz w:val="24"/>
          <w:szCs w:val="24"/>
        </w:rPr>
        <w:t xml:space="preserve"> </w:t>
      </w:r>
      <w:r w:rsidRPr="00ED216D">
        <w:rPr>
          <w:rFonts w:asciiTheme="minorHAnsi" w:hAnsiTheme="minorHAnsi" w:cstheme="minorHAnsi"/>
          <w:sz w:val="24"/>
          <w:szCs w:val="24"/>
        </w:rPr>
        <w:t>at</w:t>
      </w:r>
      <w:r w:rsidRPr="00ED216D">
        <w:rPr>
          <w:rFonts w:asciiTheme="minorHAnsi" w:hAnsiTheme="minorHAnsi" w:cstheme="minorHAnsi"/>
          <w:spacing w:val="-15"/>
          <w:sz w:val="24"/>
          <w:szCs w:val="24"/>
        </w:rPr>
        <w:t xml:space="preserve"> </w:t>
      </w:r>
      <w:r w:rsidRPr="00ED216D">
        <w:rPr>
          <w:rFonts w:asciiTheme="minorHAnsi" w:hAnsiTheme="minorHAnsi" w:cstheme="minorHAnsi"/>
          <w:sz w:val="24"/>
          <w:szCs w:val="24"/>
        </w:rPr>
        <w:t>the</w:t>
      </w:r>
      <w:r w:rsidRPr="00ED216D">
        <w:rPr>
          <w:rFonts w:asciiTheme="minorHAnsi" w:hAnsiTheme="minorHAnsi" w:cstheme="minorHAnsi"/>
          <w:spacing w:val="-15"/>
          <w:sz w:val="24"/>
          <w:szCs w:val="24"/>
        </w:rPr>
        <w:t xml:space="preserve"> </w:t>
      </w:r>
      <w:r w:rsidRPr="00ED216D">
        <w:rPr>
          <w:rFonts w:asciiTheme="minorHAnsi" w:hAnsiTheme="minorHAnsi" w:cstheme="minorHAnsi"/>
          <w:sz w:val="24"/>
          <w:szCs w:val="24"/>
        </w:rPr>
        <w:t>discretion</w:t>
      </w:r>
      <w:r w:rsidRPr="00ED216D">
        <w:rPr>
          <w:rFonts w:asciiTheme="minorHAnsi" w:hAnsiTheme="minorHAnsi" w:cstheme="minorHAnsi"/>
          <w:spacing w:val="-17"/>
          <w:sz w:val="24"/>
          <w:szCs w:val="24"/>
        </w:rPr>
        <w:t xml:space="preserve"> </w:t>
      </w:r>
      <w:r w:rsidRPr="00ED216D">
        <w:rPr>
          <w:rFonts w:asciiTheme="minorHAnsi" w:hAnsiTheme="minorHAnsi" w:cstheme="minorHAnsi"/>
          <w:sz w:val="24"/>
          <w:szCs w:val="24"/>
        </w:rPr>
        <w:t>of</w:t>
      </w:r>
      <w:r w:rsidRPr="00ED216D">
        <w:rPr>
          <w:rFonts w:asciiTheme="minorHAnsi" w:hAnsiTheme="minorHAnsi" w:cstheme="minorHAnsi"/>
          <w:spacing w:val="-14"/>
          <w:sz w:val="24"/>
          <w:szCs w:val="24"/>
        </w:rPr>
        <w:t xml:space="preserve"> </w:t>
      </w:r>
      <w:r w:rsidRPr="00ED216D">
        <w:rPr>
          <w:rFonts w:asciiTheme="minorHAnsi" w:hAnsiTheme="minorHAnsi" w:cstheme="minorHAnsi"/>
          <w:sz w:val="24"/>
          <w:szCs w:val="24"/>
        </w:rPr>
        <w:t>Screen</w:t>
      </w:r>
      <w:r w:rsidRPr="00ED216D">
        <w:rPr>
          <w:rFonts w:asciiTheme="minorHAnsi" w:hAnsiTheme="minorHAnsi" w:cstheme="minorHAnsi"/>
          <w:spacing w:val="-17"/>
          <w:sz w:val="24"/>
          <w:szCs w:val="24"/>
        </w:rPr>
        <w:t xml:space="preserve"> </w:t>
      </w:r>
      <w:r w:rsidRPr="00ED216D">
        <w:rPr>
          <w:rFonts w:asciiTheme="minorHAnsi" w:hAnsiTheme="minorHAnsi" w:cstheme="minorHAnsi"/>
          <w:sz w:val="24"/>
          <w:szCs w:val="24"/>
        </w:rPr>
        <w:t>Australia,</w:t>
      </w:r>
      <w:r w:rsidRPr="00ED216D">
        <w:rPr>
          <w:rFonts w:asciiTheme="minorHAnsi" w:hAnsiTheme="minorHAnsi" w:cstheme="minorHAnsi"/>
          <w:spacing w:val="-16"/>
          <w:sz w:val="24"/>
          <w:szCs w:val="24"/>
        </w:rPr>
        <w:t xml:space="preserve"> </w:t>
      </w:r>
      <w:r w:rsidRPr="00ED216D">
        <w:rPr>
          <w:rFonts w:asciiTheme="minorHAnsi" w:hAnsiTheme="minorHAnsi" w:cstheme="minorHAnsi"/>
          <w:sz w:val="24"/>
          <w:szCs w:val="24"/>
        </w:rPr>
        <w:t>an</w:t>
      </w:r>
      <w:r w:rsidRPr="00ED216D">
        <w:rPr>
          <w:rFonts w:asciiTheme="minorHAnsi" w:hAnsiTheme="minorHAnsi" w:cstheme="minorHAnsi"/>
          <w:spacing w:val="-14"/>
          <w:sz w:val="24"/>
          <w:szCs w:val="24"/>
        </w:rPr>
        <w:t xml:space="preserve"> </w:t>
      </w:r>
      <w:r w:rsidRPr="00ED216D">
        <w:rPr>
          <w:rFonts w:asciiTheme="minorHAnsi" w:hAnsiTheme="minorHAnsi" w:cstheme="minorHAnsi"/>
          <w:sz w:val="24"/>
          <w:szCs w:val="24"/>
        </w:rPr>
        <w:t>event</w:t>
      </w:r>
      <w:r w:rsidRPr="00ED216D">
        <w:rPr>
          <w:rFonts w:asciiTheme="minorHAnsi" w:hAnsiTheme="minorHAnsi" w:cstheme="minorHAnsi"/>
          <w:spacing w:val="-13"/>
          <w:sz w:val="24"/>
          <w:szCs w:val="24"/>
        </w:rPr>
        <w:t xml:space="preserve"> </w:t>
      </w:r>
      <w:r w:rsidRPr="00ED216D">
        <w:rPr>
          <w:rFonts w:asciiTheme="minorHAnsi" w:hAnsiTheme="minorHAnsi" w:cstheme="minorHAnsi"/>
          <w:sz w:val="24"/>
          <w:szCs w:val="24"/>
        </w:rPr>
        <w:t>not</w:t>
      </w:r>
      <w:r w:rsidRPr="00ED216D">
        <w:rPr>
          <w:rFonts w:asciiTheme="minorHAnsi" w:hAnsiTheme="minorHAnsi" w:cstheme="minorHAnsi"/>
          <w:spacing w:val="-15"/>
          <w:sz w:val="24"/>
          <w:szCs w:val="24"/>
        </w:rPr>
        <w:t xml:space="preserve"> </w:t>
      </w:r>
      <w:r w:rsidRPr="00ED216D">
        <w:rPr>
          <w:rFonts w:asciiTheme="minorHAnsi" w:hAnsiTheme="minorHAnsi" w:cstheme="minorHAnsi"/>
          <w:sz w:val="24"/>
          <w:szCs w:val="24"/>
        </w:rPr>
        <w:t>on</w:t>
      </w:r>
      <w:r w:rsidRPr="00ED216D">
        <w:rPr>
          <w:rFonts w:asciiTheme="minorHAnsi" w:hAnsiTheme="minorHAnsi" w:cstheme="minorHAnsi"/>
          <w:spacing w:val="-16"/>
          <w:sz w:val="24"/>
          <w:szCs w:val="24"/>
        </w:rPr>
        <w:t xml:space="preserve"> </w:t>
      </w:r>
      <w:r w:rsidRPr="00ED216D">
        <w:rPr>
          <w:rFonts w:asciiTheme="minorHAnsi" w:hAnsiTheme="minorHAnsi" w:cstheme="minorHAnsi"/>
          <w:sz w:val="24"/>
          <w:szCs w:val="24"/>
        </w:rPr>
        <w:t>the</w:t>
      </w:r>
      <w:r w:rsidRPr="00ED216D">
        <w:rPr>
          <w:rFonts w:asciiTheme="minorHAnsi" w:hAnsiTheme="minorHAnsi" w:cstheme="minorHAnsi"/>
          <w:spacing w:val="-16"/>
          <w:sz w:val="24"/>
          <w:szCs w:val="24"/>
        </w:rPr>
        <w:t xml:space="preserve"> </w:t>
      </w:r>
      <w:r w:rsidRPr="00ED216D">
        <w:rPr>
          <w:rFonts w:asciiTheme="minorHAnsi" w:hAnsiTheme="minorHAnsi" w:cstheme="minorHAnsi"/>
          <w:sz w:val="24"/>
          <w:szCs w:val="24"/>
        </w:rPr>
        <w:t>current list may be considered if it has grown in significance and/or offers unique commercial opportunities.</w:t>
      </w:r>
    </w:p>
    <w:p w14:paraId="2F6BED58" w14:textId="77777777" w:rsidR="00D05B6B" w:rsidRPr="00ED216D" w:rsidRDefault="00D05B6B" w:rsidP="00ED216D">
      <w:pPr>
        <w:pStyle w:val="BodyText"/>
        <w:ind w:left="386" w:right="1209"/>
        <w:rPr>
          <w:rFonts w:asciiTheme="minorHAnsi" w:hAnsiTheme="minorHAnsi" w:cstheme="minorHAnsi"/>
          <w:sz w:val="24"/>
          <w:szCs w:val="24"/>
        </w:rPr>
      </w:pPr>
    </w:p>
    <w:p w14:paraId="5A7D14F2" w14:textId="152CB380" w:rsidR="00D05B6B" w:rsidRPr="00ED216D" w:rsidRDefault="00D05B6B" w:rsidP="00ED216D">
      <w:pPr>
        <w:pStyle w:val="BodyText"/>
        <w:ind w:left="387" w:right="1210"/>
        <w:rPr>
          <w:rFonts w:asciiTheme="minorHAnsi" w:hAnsiTheme="minorHAnsi" w:cstheme="minorHAnsi"/>
          <w:sz w:val="24"/>
          <w:szCs w:val="24"/>
        </w:rPr>
      </w:pPr>
      <w:r w:rsidRPr="00ED216D">
        <w:rPr>
          <w:rFonts w:asciiTheme="minorHAnsi" w:hAnsiTheme="minorHAnsi" w:cstheme="minorHAnsi"/>
          <w:sz w:val="24"/>
          <w:szCs w:val="24"/>
        </w:rPr>
        <w:t xml:space="preserve">Please </w:t>
      </w:r>
      <w:r w:rsidR="00E2185B" w:rsidRPr="00ED216D">
        <w:rPr>
          <w:rFonts w:asciiTheme="minorHAnsi" w:hAnsiTheme="minorHAnsi" w:cstheme="minorHAnsi"/>
          <w:sz w:val="24"/>
          <w:szCs w:val="24"/>
        </w:rPr>
        <w:t xml:space="preserve">contact </w:t>
      </w:r>
      <w:hyperlink r:id="rId14" w:history="1">
        <w:r w:rsidR="00B041C0" w:rsidRPr="00DC5672">
          <w:rPr>
            <w:rStyle w:val="Hyperlink"/>
            <w:rFonts w:asciiTheme="minorHAnsi" w:hAnsiTheme="minorHAnsi" w:cstheme="minorHAnsi"/>
            <w:sz w:val="24"/>
            <w:szCs w:val="24"/>
          </w:rPr>
          <w:t>international@screenaustralia.gov.au</w:t>
        </w:r>
      </w:hyperlink>
      <w:r w:rsidR="00E2185B" w:rsidRPr="00ED216D">
        <w:rPr>
          <w:rFonts w:asciiTheme="minorHAnsi" w:hAnsiTheme="minorHAnsi" w:cstheme="minorHAnsi"/>
          <w:sz w:val="24"/>
          <w:szCs w:val="24"/>
        </w:rPr>
        <w:t xml:space="preserve"> </w:t>
      </w:r>
      <w:r w:rsidRPr="00ED216D">
        <w:rPr>
          <w:rFonts w:asciiTheme="minorHAnsi" w:hAnsiTheme="minorHAnsi" w:cstheme="minorHAnsi"/>
          <w:sz w:val="24"/>
          <w:szCs w:val="24"/>
        </w:rPr>
        <w:t>prior to your submission to determine eligibility.</w:t>
      </w:r>
    </w:p>
    <w:p w14:paraId="35770639" w14:textId="24DFD923" w:rsidR="005D08AC" w:rsidRPr="00ED216D" w:rsidRDefault="005D08AC">
      <w:pPr>
        <w:pStyle w:val="BodyText"/>
        <w:ind w:right="1002"/>
        <w:rPr>
          <w:rFonts w:asciiTheme="minorHAnsi" w:hAnsiTheme="minorHAnsi" w:cstheme="minorHAnsi"/>
          <w:sz w:val="24"/>
          <w:szCs w:val="24"/>
        </w:rPr>
      </w:pPr>
    </w:p>
    <w:p w14:paraId="390B2E02" w14:textId="742C1A93" w:rsidR="00BC2774" w:rsidRPr="00ED216D" w:rsidRDefault="00A55983">
      <w:pPr>
        <w:pStyle w:val="BodyText"/>
        <w:rPr>
          <w:rFonts w:asciiTheme="minorHAnsi" w:hAnsiTheme="minorHAnsi" w:cstheme="minorHAnsi"/>
          <w:sz w:val="24"/>
          <w:szCs w:val="24"/>
        </w:rPr>
      </w:pPr>
      <w:r w:rsidRPr="00ED216D">
        <w:rPr>
          <w:rFonts w:asciiTheme="minorHAnsi" w:hAnsiTheme="minorHAnsi" w:cstheme="minorHAnsi"/>
          <w:b/>
          <w:sz w:val="24"/>
          <w:szCs w:val="24"/>
        </w:rPr>
        <w:t>Important</w:t>
      </w:r>
      <w:r w:rsidR="00BC2774" w:rsidRPr="00ED216D">
        <w:rPr>
          <w:rFonts w:asciiTheme="minorHAnsi" w:hAnsiTheme="minorHAnsi" w:cstheme="minorHAnsi"/>
          <w:b/>
          <w:sz w:val="24"/>
          <w:szCs w:val="24"/>
        </w:rPr>
        <w:t xml:space="preserve">: </w:t>
      </w:r>
      <w:r w:rsidR="00BC2774" w:rsidRPr="00ED216D">
        <w:rPr>
          <w:rFonts w:asciiTheme="minorHAnsi" w:hAnsiTheme="minorHAnsi" w:cstheme="minorHAnsi"/>
          <w:sz w:val="24"/>
          <w:szCs w:val="24"/>
        </w:rPr>
        <w:t>Applications cannot be made retrospectively.</w:t>
      </w:r>
    </w:p>
    <w:p w14:paraId="725619E4" w14:textId="77777777" w:rsidR="00890AC4" w:rsidRPr="00ED216D" w:rsidRDefault="00890AC4" w:rsidP="00ED216D">
      <w:pPr>
        <w:pStyle w:val="BodyText"/>
        <w:spacing w:before="1"/>
        <w:rPr>
          <w:rFonts w:asciiTheme="minorHAnsi" w:hAnsiTheme="minorHAnsi" w:cstheme="minorHAnsi"/>
          <w:sz w:val="24"/>
          <w:szCs w:val="24"/>
        </w:rPr>
      </w:pPr>
    </w:p>
    <w:p w14:paraId="6C2C37A3" w14:textId="7F076DEC" w:rsidR="00890AC4" w:rsidRDefault="00C810EC" w:rsidP="007D26C9">
      <w:pPr>
        <w:pStyle w:val="Heading1"/>
        <w:rPr>
          <w:rFonts w:asciiTheme="minorHAnsi" w:hAnsiTheme="minorHAnsi" w:cstheme="minorHAnsi"/>
        </w:rPr>
      </w:pPr>
      <w:bookmarkStart w:id="31" w:name="_Toc207983175"/>
      <w:bookmarkStart w:id="32" w:name="_Hlk189578020"/>
      <w:r w:rsidRPr="00ED216D">
        <w:rPr>
          <w:rFonts w:asciiTheme="minorHAnsi" w:hAnsiTheme="minorHAnsi" w:cstheme="minorHAnsi"/>
        </w:rPr>
        <w:t>Application Process</w:t>
      </w:r>
      <w:bookmarkEnd w:id="31"/>
    </w:p>
    <w:p w14:paraId="19945DAE" w14:textId="77777777" w:rsidR="00A36104" w:rsidRDefault="00377DDE" w:rsidP="00377DDE">
      <w:pPr>
        <w:rPr>
          <w:rFonts w:asciiTheme="minorHAnsi" w:eastAsiaTheme="minorEastAsia" w:hAnsiTheme="minorHAnsi" w:cstheme="minorHAnsi"/>
          <w:sz w:val="24"/>
          <w:szCs w:val="24"/>
        </w:rPr>
      </w:pPr>
      <w:r w:rsidRPr="007B082F">
        <w:rPr>
          <w:rFonts w:asciiTheme="minorHAnsi" w:eastAsiaTheme="minorEastAsia" w:hAnsiTheme="minorHAnsi" w:cstheme="minorHAnsi"/>
          <w:sz w:val="24"/>
          <w:szCs w:val="24"/>
        </w:rPr>
        <w:t xml:space="preserve">Before applying, applicants must read and understand these guidelines, Screen Australia’s </w:t>
      </w:r>
      <w:hyperlink r:id="rId15">
        <w:r w:rsidRPr="007B082F">
          <w:rPr>
            <w:rStyle w:val="Hyperlink"/>
            <w:rFonts w:asciiTheme="minorHAnsi" w:eastAsiaTheme="minorEastAsia" w:hAnsiTheme="minorHAnsi" w:cstheme="minorHAnsi"/>
            <w:sz w:val="24"/>
            <w:szCs w:val="24"/>
          </w:rPr>
          <w:t>Terms of Trade</w:t>
        </w:r>
      </w:hyperlink>
      <w:r w:rsidRPr="007B082F">
        <w:rPr>
          <w:rFonts w:asciiTheme="minorHAnsi" w:eastAsiaTheme="minorEastAsia" w:hAnsiTheme="minorHAnsi" w:cstheme="minorHAnsi"/>
          <w:sz w:val="24"/>
          <w:szCs w:val="24"/>
        </w:rPr>
        <w:t xml:space="preserve">, </w:t>
      </w:r>
      <w:hyperlink r:id="rId16">
        <w:r w:rsidRPr="007B082F">
          <w:rPr>
            <w:rStyle w:val="Hyperlink"/>
            <w:rFonts w:asciiTheme="minorHAnsi" w:eastAsiaTheme="minorEastAsia" w:hAnsiTheme="minorHAnsi" w:cstheme="minorHAnsi"/>
            <w:sz w:val="24"/>
            <w:szCs w:val="24"/>
          </w:rPr>
          <w:t>Information for Applicants</w:t>
        </w:r>
      </w:hyperlink>
      <w:r w:rsidRPr="007B082F">
        <w:rPr>
          <w:rFonts w:asciiTheme="minorHAnsi" w:eastAsiaTheme="minorEastAsia" w:hAnsiTheme="minorHAnsi" w:cstheme="minorHAnsi"/>
          <w:sz w:val="24"/>
          <w:szCs w:val="24"/>
        </w:rPr>
        <w:t xml:space="preserve">, </w:t>
      </w:r>
      <w:hyperlink r:id="rId17">
        <w:r w:rsidRPr="007B082F">
          <w:rPr>
            <w:rStyle w:val="Hyperlink"/>
            <w:rFonts w:asciiTheme="minorHAnsi" w:eastAsiaTheme="minorEastAsia" w:hAnsiTheme="minorHAnsi" w:cstheme="minorHAnsi"/>
            <w:sz w:val="24"/>
            <w:szCs w:val="24"/>
          </w:rPr>
          <w:t>Information for Recipients</w:t>
        </w:r>
      </w:hyperlink>
      <w:r w:rsidRPr="007B082F">
        <w:rPr>
          <w:rFonts w:asciiTheme="minorHAnsi" w:eastAsiaTheme="minorEastAsia" w:hAnsiTheme="minorHAnsi" w:cstheme="minorHAnsi"/>
          <w:sz w:val="24"/>
          <w:szCs w:val="24"/>
        </w:rPr>
        <w:t xml:space="preserve">, and preview the application form on SmartyGrants. </w:t>
      </w:r>
    </w:p>
    <w:p w14:paraId="08E13818" w14:textId="77777777" w:rsidR="00377DDE" w:rsidRPr="007B082F" w:rsidRDefault="00377DDE" w:rsidP="00377DDE">
      <w:pPr>
        <w:rPr>
          <w:rFonts w:asciiTheme="minorHAnsi" w:hAnsiTheme="minorHAnsi" w:cstheme="minorHAnsi"/>
          <w:sz w:val="24"/>
          <w:szCs w:val="24"/>
        </w:rPr>
      </w:pPr>
    </w:p>
    <w:p w14:paraId="295642E7" w14:textId="4886FE3D" w:rsidR="00C810EC" w:rsidRPr="00ED216D" w:rsidRDefault="00C810EC">
      <w:pPr>
        <w:pStyle w:val="Heading2"/>
        <w:rPr>
          <w:rFonts w:asciiTheme="minorHAnsi" w:hAnsiTheme="minorHAnsi" w:cstheme="minorHAnsi"/>
        </w:rPr>
      </w:pPr>
      <w:bookmarkStart w:id="33" w:name="_Toc207978181"/>
      <w:bookmarkStart w:id="34" w:name="_Toc207978212"/>
      <w:bookmarkStart w:id="35" w:name="_Toc207983176"/>
      <w:bookmarkStart w:id="36" w:name="_Toc207983177"/>
      <w:bookmarkEnd w:id="33"/>
      <w:bookmarkEnd w:id="34"/>
      <w:bookmarkEnd w:id="35"/>
      <w:r w:rsidRPr="00ED216D">
        <w:rPr>
          <w:rFonts w:asciiTheme="minorHAnsi" w:hAnsiTheme="minorHAnsi" w:cstheme="minorHAnsi"/>
        </w:rPr>
        <w:t>How to Apply</w:t>
      </w:r>
      <w:bookmarkEnd w:id="36"/>
    </w:p>
    <w:bookmarkEnd w:id="32"/>
    <w:p w14:paraId="775F5322" w14:textId="77777777" w:rsidR="00890AC4" w:rsidRPr="00ED216D" w:rsidRDefault="00890AC4">
      <w:pPr>
        <w:pStyle w:val="BodyText"/>
        <w:spacing w:before="6"/>
        <w:rPr>
          <w:rFonts w:asciiTheme="minorHAnsi" w:hAnsiTheme="minorHAnsi" w:cstheme="minorHAnsi"/>
          <w:b/>
          <w:sz w:val="24"/>
          <w:szCs w:val="24"/>
        </w:rPr>
      </w:pPr>
    </w:p>
    <w:p w14:paraId="07C98872" w14:textId="59843FBA" w:rsidR="004153A3" w:rsidRDefault="004153A3" w:rsidP="007D26C9">
      <w:pPr>
        <w:pStyle w:val="BodyText"/>
        <w:spacing w:before="1"/>
        <w:ind w:right="1072"/>
        <w:rPr>
          <w:rFonts w:asciiTheme="minorHAnsi" w:hAnsiTheme="minorHAnsi" w:cstheme="minorHAnsi"/>
          <w:sz w:val="24"/>
          <w:szCs w:val="24"/>
        </w:rPr>
      </w:pPr>
      <w:r w:rsidRPr="007B082F">
        <w:rPr>
          <w:rFonts w:asciiTheme="minorHAnsi" w:hAnsiTheme="minorHAnsi" w:cstheme="minorHAnsi"/>
          <w:sz w:val="24"/>
          <w:szCs w:val="24"/>
        </w:rPr>
        <w:t xml:space="preserve">Applications can be made at any time through the </w:t>
      </w:r>
      <w:hyperlink r:id="rId18" w:history="1">
        <w:r w:rsidRPr="007B082F">
          <w:rPr>
            <w:rStyle w:val="Hyperlink"/>
            <w:rFonts w:asciiTheme="minorHAnsi" w:hAnsiTheme="minorHAnsi" w:cstheme="minorHAnsi"/>
            <w:sz w:val="24"/>
            <w:szCs w:val="24"/>
          </w:rPr>
          <w:t>Application Portal</w:t>
        </w:r>
      </w:hyperlink>
      <w:r w:rsidRPr="007B082F">
        <w:rPr>
          <w:rFonts w:asciiTheme="minorHAnsi" w:hAnsiTheme="minorHAnsi" w:cstheme="minorHAnsi"/>
          <w:color w:val="0563C1"/>
          <w:sz w:val="24"/>
          <w:szCs w:val="24"/>
          <w:u w:val="single" w:color="0563C1"/>
        </w:rPr>
        <w:t xml:space="preserve"> </w:t>
      </w:r>
      <w:r w:rsidRPr="007B082F">
        <w:rPr>
          <w:rFonts w:asciiTheme="minorHAnsi" w:hAnsiTheme="minorHAnsi" w:cstheme="minorHAnsi"/>
          <w:sz w:val="24"/>
          <w:szCs w:val="24"/>
        </w:rPr>
        <w:t>after receipt of the invitation for the relevant opportunity.</w:t>
      </w:r>
    </w:p>
    <w:p w14:paraId="0F88D4B7" w14:textId="77777777" w:rsidR="004153A3" w:rsidRDefault="004153A3" w:rsidP="007D26C9">
      <w:pPr>
        <w:pStyle w:val="BodyText"/>
        <w:spacing w:before="1"/>
        <w:ind w:right="1072"/>
        <w:rPr>
          <w:rFonts w:asciiTheme="minorHAnsi" w:hAnsiTheme="minorHAnsi" w:cstheme="minorHAnsi"/>
          <w:sz w:val="24"/>
          <w:szCs w:val="24"/>
        </w:rPr>
      </w:pPr>
    </w:p>
    <w:p w14:paraId="2485ADB8" w14:textId="01F3F9F9" w:rsidR="004153A3" w:rsidRDefault="00A22060" w:rsidP="007D26C9">
      <w:pPr>
        <w:pStyle w:val="BodyText"/>
        <w:spacing w:before="1"/>
        <w:ind w:right="1072"/>
        <w:rPr>
          <w:rFonts w:asciiTheme="minorHAnsi" w:hAnsiTheme="minorHAnsi" w:cstheme="minorHAnsi"/>
          <w:sz w:val="24"/>
          <w:szCs w:val="24"/>
        </w:rPr>
      </w:pPr>
      <w:r w:rsidRPr="00ED216D">
        <w:rPr>
          <w:rFonts w:asciiTheme="minorHAnsi" w:hAnsiTheme="minorHAnsi" w:cstheme="minorHAnsi"/>
          <w:sz w:val="24"/>
          <w:szCs w:val="24"/>
        </w:rPr>
        <w:t xml:space="preserve">Applications </w:t>
      </w:r>
      <w:r w:rsidR="004C7CB5" w:rsidRPr="00ED216D">
        <w:rPr>
          <w:rFonts w:asciiTheme="minorHAnsi" w:hAnsiTheme="minorHAnsi" w:cstheme="minorHAnsi"/>
          <w:sz w:val="24"/>
          <w:szCs w:val="24"/>
        </w:rPr>
        <w:t xml:space="preserve">should be submitted six weeks in advance of the festival or award event to allow time for processing and providing feedback before implementation of your marketing strategy.  </w:t>
      </w:r>
    </w:p>
    <w:p w14:paraId="71283FB8" w14:textId="77777777" w:rsidR="004153A3" w:rsidRDefault="004153A3" w:rsidP="007D26C9">
      <w:pPr>
        <w:pStyle w:val="BodyText"/>
        <w:spacing w:before="1"/>
        <w:ind w:right="1072"/>
        <w:rPr>
          <w:rFonts w:asciiTheme="minorHAnsi" w:hAnsiTheme="minorHAnsi" w:cstheme="minorHAnsi"/>
          <w:sz w:val="24"/>
          <w:szCs w:val="24"/>
        </w:rPr>
      </w:pPr>
    </w:p>
    <w:p w14:paraId="0BE4C416" w14:textId="4611491A" w:rsidR="00D62209" w:rsidRPr="00ED216D" w:rsidRDefault="004C7CB5" w:rsidP="00ED216D">
      <w:pPr>
        <w:pStyle w:val="BodyText"/>
        <w:spacing w:before="1"/>
        <w:ind w:right="1072"/>
        <w:rPr>
          <w:rFonts w:asciiTheme="minorHAnsi" w:hAnsiTheme="minorHAnsi" w:cstheme="minorHAnsi"/>
          <w:sz w:val="24"/>
          <w:szCs w:val="24"/>
        </w:rPr>
      </w:pPr>
      <w:r w:rsidRPr="00ED216D">
        <w:rPr>
          <w:rFonts w:asciiTheme="minorHAnsi" w:hAnsiTheme="minorHAnsi" w:cstheme="minorHAnsi"/>
          <w:b/>
          <w:bCs/>
          <w:sz w:val="24"/>
          <w:szCs w:val="24"/>
        </w:rPr>
        <w:t>Note</w:t>
      </w:r>
      <w:r w:rsidR="004153A3" w:rsidRPr="00ED216D">
        <w:rPr>
          <w:rFonts w:asciiTheme="minorHAnsi" w:hAnsiTheme="minorHAnsi" w:cstheme="minorHAnsi"/>
          <w:b/>
          <w:bCs/>
          <w:sz w:val="24"/>
          <w:szCs w:val="24"/>
        </w:rPr>
        <w:t>:</w:t>
      </w:r>
      <w:r w:rsidR="00D62209" w:rsidRPr="00ED216D">
        <w:rPr>
          <w:rFonts w:asciiTheme="minorHAnsi" w:hAnsiTheme="minorHAnsi" w:cstheme="minorHAnsi"/>
          <w:sz w:val="24"/>
          <w:szCs w:val="24"/>
        </w:rPr>
        <w:t xml:space="preserve"> a minimum of three weeks submission in advance is required.</w:t>
      </w:r>
    </w:p>
    <w:p w14:paraId="7219870C" w14:textId="77777777" w:rsidR="00C810EC" w:rsidRPr="00ED216D" w:rsidRDefault="00C810EC" w:rsidP="00ED216D">
      <w:pPr>
        <w:pStyle w:val="BodyText"/>
        <w:spacing w:before="1"/>
        <w:ind w:right="1072"/>
        <w:rPr>
          <w:rFonts w:asciiTheme="minorHAnsi" w:hAnsiTheme="minorHAnsi" w:cstheme="minorHAnsi"/>
          <w:sz w:val="24"/>
          <w:szCs w:val="24"/>
        </w:rPr>
      </w:pPr>
    </w:p>
    <w:p w14:paraId="401165E9" w14:textId="7032293D" w:rsidR="00C810EC" w:rsidRPr="00ED216D" w:rsidRDefault="00C810EC">
      <w:pPr>
        <w:pStyle w:val="Heading2"/>
        <w:rPr>
          <w:rFonts w:asciiTheme="minorHAnsi" w:hAnsiTheme="minorHAnsi" w:cstheme="minorHAnsi"/>
        </w:rPr>
      </w:pPr>
      <w:bookmarkStart w:id="37" w:name="_Toc207983178"/>
      <w:bookmarkStart w:id="38" w:name="_Hlk189578045"/>
      <w:r w:rsidRPr="00ED216D">
        <w:rPr>
          <w:rFonts w:asciiTheme="minorHAnsi" w:hAnsiTheme="minorHAnsi" w:cstheme="minorHAnsi"/>
        </w:rPr>
        <w:t>Application Form</w:t>
      </w:r>
      <w:bookmarkEnd w:id="37"/>
    </w:p>
    <w:p w14:paraId="13B4814D" w14:textId="77777777" w:rsidR="00C810EC" w:rsidRPr="00ED216D" w:rsidRDefault="00C810EC">
      <w:pPr>
        <w:pStyle w:val="SAGuidelinesBody-Bulletpoints"/>
        <w:numPr>
          <w:ilvl w:val="0"/>
          <w:numId w:val="0"/>
        </w:numPr>
        <w:rPr>
          <w:rFonts w:asciiTheme="minorHAnsi" w:hAnsiTheme="minorHAnsi" w:cstheme="minorHAnsi"/>
        </w:rPr>
      </w:pPr>
    </w:p>
    <w:p w14:paraId="67DDA5E5" w14:textId="77777777" w:rsidR="00F7032C" w:rsidRPr="007B082F" w:rsidRDefault="00F7032C" w:rsidP="00F7032C">
      <w:pPr>
        <w:pStyle w:val="SAGuidelinesBody-Bulletpoints"/>
        <w:spacing w:before="120"/>
        <w:ind w:left="714" w:hanging="357"/>
        <w:rPr>
          <w:rFonts w:asciiTheme="minorHAnsi" w:hAnsiTheme="minorHAnsi" w:cstheme="minorHAnsi"/>
        </w:rPr>
      </w:pPr>
      <w:r w:rsidRPr="007B082F">
        <w:rPr>
          <w:rFonts w:asciiTheme="minorHAnsi" w:hAnsiTheme="minorHAnsi" w:cstheme="minorHAnsi"/>
          <w:spacing w:val="-3"/>
        </w:rPr>
        <w:lastRenderedPageBreak/>
        <w:t xml:space="preserve">Complete and submit the online application form </w:t>
      </w:r>
      <w:r w:rsidRPr="007B082F">
        <w:rPr>
          <w:rFonts w:asciiTheme="minorHAnsi" w:hAnsiTheme="minorHAnsi" w:cstheme="minorHAnsi"/>
        </w:rPr>
        <w:t xml:space="preserve">through Screen Australia’s </w:t>
      </w:r>
      <w:hyperlink r:id="rId19" w:history="1">
        <w:r w:rsidRPr="007B082F">
          <w:rPr>
            <w:rStyle w:val="Hyperlink"/>
            <w:rFonts w:asciiTheme="minorHAnsi" w:eastAsiaTheme="minorEastAsia" w:hAnsiTheme="minorHAnsi" w:cstheme="minorHAnsi"/>
            <w:lang w:val="en-AU"/>
          </w:rPr>
          <w:t>Application Portal</w:t>
        </w:r>
      </w:hyperlink>
      <w:r w:rsidRPr="007B082F">
        <w:rPr>
          <w:rFonts w:asciiTheme="minorHAnsi" w:hAnsiTheme="minorHAnsi" w:cstheme="minorHAnsi"/>
        </w:rPr>
        <w:t xml:space="preserve"> on SmartyGrants. </w:t>
      </w:r>
    </w:p>
    <w:p w14:paraId="3D323C66" w14:textId="77777777" w:rsidR="00F7032C" w:rsidRPr="007B082F" w:rsidRDefault="00F7032C" w:rsidP="00F7032C">
      <w:pPr>
        <w:pStyle w:val="SAGuidelinesBody-Bulletpoints"/>
        <w:rPr>
          <w:rFonts w:asciiTheme="minorHAnsi" w:hAnsiTheme="minorHAnsi" w:cstheme="minorHAnsi"/>
        </w:rPr>
      </w:pPr>
      <w:r w:rsidRPr="007B082F">
        <w:rPr>
          <w:rFonts w:asciiTheme="minorHAnsi" w:hAnsiTheme="minorHAnsi" w:cstheme="minorHAnsi"/>
        </w:rPr>
        <w:t>Through the application form, applicants must:</w:t>
      </w:r>
    </w:p>
    <w:p w14:paraId="4B43F8B5" w14:textId="77777777" w:rsidR="00F7032C" w:rsidRPr="007B082F" w:rsidRDefault="00F7032C" w:rsidP="00F7032C">
      <w:pPr>
        <w:pStyle w:val="SAGuidelinesBody-Bulletpoints"/>
        <w:numPr>
          <w:ilvl w:val="1"/>
          <w:numId w:val="27"/>
        </w:numPr>
        <w:rPr>
          <w:rFonts w:asciiTheme="minorHAnsi" w:hAnsiTheme="minorHAnsi" w:cstheme="minorHAnsi"/>
        </w:rPr>
      </w:pPr>
      <w:r w:rsidRPr="007B082F">
        <w:rPr>
          <w:rFonts w:asciiTheme="minorHAnsi" w:hAnsiTheme="minorHAnsi" w:cstheme="minorHAnsi"/>
        </w:rPr>
        <w:t>provide all the information requested and answer the application questions;</w:t>
      </w:r>
    </w:p>
    <w:p w14:paraId="09A927ED" w14:textId="77777777" w:rsidR="00F7032C" w:rsidRPr="007B082F" w:rsidRDefault="00F7032C" w:rsidP="00F7032C">
      <w:pPr>
        <w:pStyle w:val="SAGuidelinesBody-Bulletpoints"/>
        <w:numPr>
          <w:ilvl w:val="1"/>
          <w:numId w:val="27"/>
        </w:numPr>
        <w:rPr>
          <w:rFonts w:asciiTheme="minorHAnsi" w:hAnsiTheme="minorHAnsi" w:cstheme="minorHAnsi"/>
        </w:rPr>
      </w:pPr>
      <w:r w:rsidRPr="007B082F">
        <w:rPr>
          <w:rFonts w:asciiTheme="minorHAnsi" w:hAnsiTheme="minorHAnsi" w:cstheme="minorHAnsi"/>
        </w:rPr>
        <w:t>meet, where required, all eligibility criteria; and</w:t>
      </w:r>
    </w:p>
    <w:p w14:paraId="396D5F5A" w14:textId="77777777" w:rsidR="00F7032C" w:rsidRPr="007B082F" w:rsidRDefault="00F7032C" w:rsidP="00F7032C">
      <w:pPr>
        <w:pStyle w:val="SAGuidelinesBody-Bulletpoints"/>
        <w:numPr>
          <w:ilvl w:val="1"/>
          <w:numId w:val="27"/>
        </w:numPr>
        <w:rPr>
          <w:rFonts w:asciiTheme="minorHAnsi" w:hAnsiTheme="minorHAnsi" w:cstheme="minorHAnsi"/>
        </w:rPr>
      </w:pPr>
      <w:r w:rsidRPr="007B082F">
        <w:rPr>
          <w:rFonts w:asciiTheme="minorHAnsi" w:hAnsiTheme="minorHAnsi" w:cstheme="minorHAnsi"/>
        </w:rPr>
        <w:t>include all required supporting materials.</w:t>
      </w:r>
    </w:p>
    <w:bookmarkEnd w:id="38"/>
    <w:p w14:paraId="6D31121F" w14:textId="0E9112FF" w:rsidR="00C810EC" w:rsidRPr="00ED216D" w:rsidRDefault="00C810EC">
      <w:pPr>
        <w:pStyle w:val="BodyText"/>
        <w:spacing w:before="90"/>
        <w:rPr>
          <w:rFonts w:asciiTheme="minorHAnsi" w:hAnsiTheme="minorHAnsi" w:cstheme="minorHAnsi"/>
          <w:sz w:val="24"/>
          <w:szCs w:val="24"/>
        </w:rPr>
      </w:pPr>
    </w:p>
    <w:p w14:paraId="02245DBB" w14:textId="77777777" w:rsidR="00C810EC" w:rsidRPr="00ED216D" w:rsidRDefault="00C810EC">
      <w:pPr>
        <w:pStyle w:val="Heading2"/>
        <w:rPr>
          <w:rFonts w:asciiTheme="minorHAnsi" w:hAnsiTheme="minorHAnsi" w:cstheme="minorHAnsi"/>
        </w:rPr>
      </w:pPr>
      <w:bookmarkStart w:id="39" w:name="_Toc180417927"/>
      <w:bookmarkStart w:id="40" w:name="_Toc207983179"/>
      <w:r w:rsidRPr="00ED216D">
        <w:rPr>
          <w:rFonts w:asciiTheme="minorHAnsi" w:hAnsiTheme="minorHAnsi" w:cstheme="minorHAnsi"/>
        </w:rPr>
        <w:t>Required materials</w:t>
      </w:r>
      <w:bookmarkEnd w:id="39"/>
      <w:bookmarkEnd w:id="40"/>
    </w:p>
    <w:p w14:paraId="69A1A4BB" w14:textId="7983FF24" w:rsidR="00F34E4F" w:rsidRPr="007B082F" w:rsidRDefault="00F34E4F" w:rsidP="00F34E4F">
      <w:pPr>
        <w:spacing w:before="120"/>
        <w:rPr>
          <w:rFonts w:asciiTheme="minorHAnsi" w:hAnsiTheme="minorHAnsi" w:cstheme="minorHAnsi"/>
          <w:sz w:val="24"/>
          <w:szCs w:val="24"/>
        </w:rPr>
      </w:pPr>
      <w:r w:rsidRPr="007B082F">
        <w:rPr>
          <w:rFonts w:asciiTheme="minorHAnsi" w:hAnsiTheme="minorHAnsi" w:cstheme="minorHAnsi"/>
          <w:sz w:val="24"/>
          <w:szCs w:val="24"/>
        </w:rPr>
        <w:t>Applicants are required to upload the following supporting materials with their application form:</w:t>
      </w:r>
    </w:p>
    <w:p w14:paraId="0E6F2DDE" w14:textId="77777777" w:rsidR="00890AC4" w:rsidRPr="00ED216D" w:rsidRDefault="00890AC4" w:rsidP="00ED216D">
      <w:pPr>
        <w:pStyle w:val="BodyText"/>
        <w:spacing w:before="90"/>
        <w:rPr>
          <w:rFonts w:asciiTheme="minorHAnsi" w:hAnsiTheme="minorHAnsi" w:cstheme="minorHAnsi"/>
          <w:sz w:val="24"/>
          <w:szCs w:val="24"/>
        </w:rPr>
      </w:pPr>
    </w:p>
    <w:p w14:paraId="1EAE9786" w14:textId="5B78A429" w:rsidR="009A5001" w:rsidRPr="00ED216D" w:rsidRDefault="00A22060" w:rsidP="00ED216D">
      <w:pPr>
        <w:pStyle w:val="ListParagraph"/>
        <w:numPr>
          <w:ilvl w:val="0"/>
          <w:numId w:val="33"/>
        </w:numPr>
        <w:spacing w:after="120"/>
        <w:ind w:left="714" w:hanging="357"/>
        <w:rPr>
          <w:rFonts w:asciiTheme="minorHAnsi" w:hAnsiTheme="minorHAnsi" w:cstheme="minorHAnsi"/>
          <w:sz w:val="24"/>
          <w:szCs w:val="24"/>
        </w:rPr>
      </w:pPr>
      <w:r w:rsidRPr="00ED216D">
        <w:rPr>
          <w:rFonts w:asciiTheme="minorHAnsi" w:hAnsiTheme="minorHAnsi" w:cstheme="minorHAnsi"/>
          <w:sz w:val="24"/>
          <w:szCs w:val="24"/>
        </w:rPr>
        <w:t xml:space="preserve">Proof of </w:t>
      </w:r>
      <w:r w:rsidR="00817B2A" w:rsidRPr="00ED216D">
        <w:rPr>
          <w:rFonts w:asciiTheme="minorHAnsi" w:hAnsiTheme="minorHAnsi" w:cstheme="minorHAnsi"/>
          <w:sz w:val="24"/>
          <w:szCs w:val="24"/>
        </w:rPr>
        <w:t>festival</w:t>
      </w:r>
      <w:r w:rsidRPr="00ED216D">
        <w:rPr>
          <w:rFonts w:asciiTheme="minorHAnsi" w:hAnsiTheme="minorHAnsi" w:cstheme="minorHAnsi"/>
          <w:sz w:val="24"/>
          <w:szCs w:val="24"/>
        </w:rPr>
        <w:t xml:space="preserve"> invitation </w:t>
      </w:r>
      <w:r w:rsidR="009A64D6" w:rsidRPr="00ED216D">
        <w:rPr>
          <w:rFonts w:asciiTheme="minorHAnsi" w:hAnsiTheme="minorHAnsi" w:cstheme="minorHAnsi"/>
          <w:sz w:val="24"/>
          <w:szCs w:val="24"/>
        </w:rPr>
        <w:t>or award nomination</w:t>
      </w:r>
      <w:r w:rsidR="00223C45" w:rsidRPr="00ED216D">
        <w:rPr>
          <w:rFonts w:asciiTheme="minorHAnsi" w:hAnsiTheme="minorHAnsi" w:cstheme="minorHAnsi"/>
          <w:sz w:val="24"/>
          <w:szCs w:val="24"/>
        </w:rPr>
        <w:t xml:space="preserve"> (mandatory)</w:t>
      </w:r>
    </w:p>
    <w:p w14:paraId="1A2D5C2E" w14:textId="6DD13000" w:rsidR="001D7E97" w:rsidRPr="00ED216D" w:rsidRDefault="006657B3" w:rsidP="00ED216D">
      <w:pPr>
        <w:pStyle w:val="ListParagraph"/>
        <w:numPr>
          <w:ilvl w:val="0"/>
          <w:numId w:val="33"/>
        </w:numPr>
        <w:tabs>
          <w:tab w:val="left" w:pos="1108"/>
        </w:tabs>
        <w:spacing w:after="120"/>
        <w:ind w:right="1209"/>
        <w:rPr>
          <w:rFonts w:asciiTheme="minorHAnsi" w:hAnsiTheme="minorHAnsi" w:cstheme="minorHAnsi"/>
          <w:sz w:val="24"/>
          <w:szCs w:val="24"/>
        </w:rPr>
      </w:pPr>
      <w:r w:rsidRPr="00ED216D">
        <w:rPr>
          <w:rFonts w:asciiTheme="minorHAnsi" w:hAnsiTheme="minorHAnsi" w:cstheme="minorHAnsi"/>
          <w:sz w:val="24"/>
          <w:szCs w:val="24"/>
        </w:rPr>
        <w:t>A comprehensive marketing plan, setting out the objectives for the festival or event, what activities are planned including publicity, promotions and marketing collateral, and how the event will enhance the title’s market</w:t>
      </w:r>
      <w:r w:rsidRPr="00ED216D">
        <w:rPr>
          <w:rFonts w:asciiTheme="minorHAnsi" w:hAnsiTheme="minorHAnsi" w:cstheme="minorHAnsi"/>
          <w:spacing w:val="-9"/>
          <w:sz w:val="24"/>
          <w:szCs w:val="24"/>
        </w:rPr>
        <w:t xml:space="preserve"> </w:t>
      </w:r>
      <w:r w:rsidRPr="00ED216D">
        <w:rPr>
          <w:rFonts w:asciiTheme="minorHAnsi" w:hAnsiTheme="minorHAnsi" w:cstheme="minorHAnsi"/>
          <w:sz w:val="24"/>
          <w:szCs w:val="24"/>
        </w:rPr>
        <w:t>potential.</w:t>
      </w:r>
    </w:p>
    <w:p w14:paraId="17232B4C" w14:textId="2CBBAABB" w:rsidR="001D7E97" w:rsidRPr="00ED216D" w:rsidRDefault="00641B3A" w:rsidP="00ED216D">
      <w:pPr>
        <w:pStyle w:val="ListParagraph"/>
        <w:numPr>
          <w:ilvl w:val="0"/>
          <w:numId w:val="33"/>
        </w:numPr>
        <w:tabs>
          <w:tab w:val="left" w:pos="1108"/>
        </w:tabs>
        <w:spacing w:after="120"/>
        <w:ind w:right="1209"/>
        <w:rPr>
          <w:rFonts w:asciiTheme="minorHAnsi" w:hAnsiTheme="minorHAnsi" w:cstheme="minorHAnsi"/>
          <w:sz w:val="24"/>
          <w:szCs w:val="24"/>
        </w:rPr>
      </w:pPr>
      <w:r w:rsidRPr="00ED216D">
        <w:rPr>
          <w:rFonts w:asciiTheme="minorHAnsi" w:hAnsiTheme="minorHAnsi" w:cstheme="minorHAnsi"/>
          <w:sz w:val="24"/>
          <w:szCs w:val="24"/>
        </w:rPr>
        <w:t>An</w:t>
      </w:r>
      <w:r w:rsidRPr="00ED216D">
        <w:rPr>
          <w:rFonts w:asciiTheme="minorHAnsi" w:hAnsiTheme="minorHAnsi" w:cstheme="minorHAnsi"/>
          <w:spacing w:val="-11"/>
          <w:sz w:val="24"/>
          <w:szCs w:val="24"/>
        </w:rPr>
        <w:t xml:space="preserve"> </w:t>
      </w:r>
      <w:r w:rsidRPr="00ED216D">
        <w:rPr>
          <w:rFonts w:asciiTheme="minorHAnsi" w:hAnsiTheme="minorHAnsi" w:cstheme="minorHAnsi"/>
          <w:sz w:val="24"/>
          <w:szCs w:val="24"/>
        </w:rPr>
        <w:t>associated</w:t>
      </w:r>
      <w:r w:rsidRPr="00ED216D">
        <w:rPr>
          <w:rFonts w:asciiTheme="minorHAnsi" w:hAnsiTheme="minorHAnsi" w:cstheme="minorHAnsi"/>
          <w:spacing w:val="-11"/>
          <w:sz w:val="24"/>
          <w:szCs w:val="24"/>
        </w:rPr>
        <w:t xml:space="preserve"> </w:t>
      </w:r>
      <w:r w:rsidRPr="00ED216D">
        <w:rPr>
          <w:rFonts w:asciiTheme="minorHAnsi" w:hAnsiTheme="minorHAnsi" w:cstheme="minorHAnsi"/>
          <w:sz w:val="24"/>
          <w:szCs w:val="24"/>
        </w:rPr>
        <w:t>publicity</w:t>
      </w:r>
      <w:r w:rsidRPr="00ED216D">
        <w:rPr>
          <w:rFonts w:asciiTheme="minorHAnsi" w:hAnsiTheme="minorHAnsi" w:cstheme="minorHAnsi"/>
          <w:spacing w:val="-10"/>
          <w:sz w:val="24"/>
          <w:szCs w:val="24"/>
        </w:rPr>
        <w:t xml:space="preserve"> </w:t>
      </w:r>
      <w:r w:rsidRPr="00ED216D">
        <w:rPr>
          <w:rFonts w:asciiTheme="minorHAnsi" w:hAnsiTheme="minorHAnsi" w:cstheme="minorHAnsi"/>
          <w:sz w:val="24"/>
          <w:szCs w:val="24"/>
        </w:rPr>
        <w:t>plan</w:t>
      </w:r>
      <w:r w:rsidRPr="00ED216D">
        <w:rPr>
          <w:rFonts w:asciiTheme="minorHAnsi" w:hAnsiTheme="minorHAnsi" w:cstheme="minorHAnsi"/>
          <w:spacing w:val="-10"/>
          <w:sz w:val="24"/>
          <w:szCs w:val="24"/>
        </w:rPr>
        <w:t xml:space="preserve"> </w:t>
      </w:r>
      <w:r w:rsidRPr="00ED216D">
        <w:rPr>
          <w:rFonts w:asciiTheme="minorHAnsi" w:hAnsiTheme="minorHAnsi" w:cstheme="minorHAnsi"/>
          <w:sz w:val="24"/>
          <w:szCs w:val="24"/>
        </w:rPr>
        <w:t>if</w:t>
      </w:r>
      <w:r w:rsidRPr="00ED216D">
        <w:rPr>
          <w:rFonts w:asciiTheme="minorHAnsi" w:hAnsiTheme="minorHAnsi" w:cstheme="minorHAnsi"/>
          <w:spacing w:val="-9"/>
          <w:sz w:val="24"/>
          <w:szCs w:val="24"/>
        </w:rPr>
        <w:t xml:space="preserve"> </w:t>
      </w:r>
      <w:r w:rsidRPr="00ED216D">
        <w:rPr>
          <w:rFonts w:asciiTheme="minorHAnsi" w:hAnsiTheme="minorHAnsi" w:cstheme="minorHAnsi"/>
          <w:sz w:val="24"/>
          <w:szCs w:val="24"/>
        </w:rPr>
        <w:t>the</w:t>
      </w:r>
      <w:r w:rsidRPr="00ED216D">
        <w:rPr>
          <w:rFonts w:asciiTheme="minorHAnsi" w:hAnsiTheme="minorHAnsi" w:cstheme="minorHAnsi"/>
          <w:spacing w:val="-11"/>
          <w:sz w:val="24"/>
          <w:szCs w:val="24"/>
        </w:rPr>
        <w:t xml:space="preserve"> </w:t>
      </w:r>
      <w:r w:rsidRPr="00ED216D">
        <w:rPr>
          <w:rFonts w:asciiTheme="minorHAnsi" w:hAnsiTheme="minorHAnsi" w:cstheme="minorHAnsi"/>
          <w:sz w:val="24"/>
          <w:szCs w:val="24"/>
        </w:rPr>
        <w:t>request</w:t>
      </w:r>
      <w:r w:rsidRPr="00ED216D">
        <w:rPr>
          <w:rFonts w:asciiTheme="minorHAnsi" w:hAnsiTheme="minorHAnsi" w:cstheme="minorHAnsi"/>
          <w:spacing w:val="-9"/>
          <w:sz w:val="24"/>
          <w:szCs w:val="24"/>
        </w:rPr>
        <w:t xml:space="preserve"> </w:t>
      </w:r>
      <w:r w:rsidRPr="00ED216D">
        <w:rPr>
          <w:rFonts w:asciiTheme="minorHAnsi" w:hAnsiTheme="minorHAnsi" w:cstheme="minorHAnsi"/>
          <w:sz w:val="24"/>
          <w:szCs w:val="24"/>
        </w:rPr>
        <w:t>includes</w:t>
      </w:r>
      <w:r w:rsidRPr="00ED216D">
        <w:rPr>
          <w:rFonts w:asciiTheme="minorHAnsi" w:hAnsiTheme="minorHAnsi" w:cstheme="minorHAnsi"/>
          <w:spacing w:val="-9"/>
          <w:sz w:val="24"/>
          <w:szCs w:val="24"/>
        </w:rPr>
        <w:t xml:space="preserve"> </w:t>
      </w:r>
      <w:r w:rsidRPr="00ED216D">
        <w:rPr>
          <w:rFonts w:asciiTheme="minorHAnsi" w:hAnsiTheme="minorHAnsi" w:cstheme="minorHAnsi"/>
          <w:sz w:val="24"/>
          <w:szCs w:val="24"/>
        </w:rPr>
        <w:t>expenses</w:t>
      </w:r>
      <w:r w:rsidRPr="00ED216D">
        <w:rPr>
          <w:rFonts w:asciiTheme="minorHAnsi" w:hAnsiTheme="minorHAnsi" w:cstheme="minorHAnsi"/>
          <w:spacing w:val="-9"/>
          <w:sz w:val="24"/>
          <w:szCs w:val="24"/>
        </w:rPr>
        <w:t xml:space="preserve"> </w:t>
      </w:r>
      <w:r w:rsidRPr="00ED216D">
        <w:rPr>
          <w:rFonts w:asciiTheme="minorHAnsi" w:hAnsiTheme="minorHAnsi" w:cstheme="minorHAnsi"/>
          <w:sz w:val="24"/>
          <w:szCs w:val="24"/>
        </w:rPr>
        <w:t>for</w:t>
      </w:r>
      <w:r w:rsidRPr="00ED216D">
        <w:rPr>
          <w:rFonts w:asciiTheme="minorHAnsi" w:hAnsiTheme="minorHAnsi" w:cstheme="minorHAnsi"/>
          <w:spacing w:val="-11"/>
          <w:sz w:val="24"/>
          <w:szCs w:val="24"/>
        </w:rPr>
        <w:t xml:space="preserve"> </w:t>
      </w:r>
      <w:r w:rsidRPr="00ED216D">
        <w:rPr>
          <w:rFonts w:asciiTheme="minorHAnsi" w:hAnsiTheme="minorHAnsi" w:cstheme="minorHAnsi"/>
          <w:sz w:val="24"/>
          <w:szCs w:val="24"/>
        </w:rPr>
        <w:t>Australian</w:t>
      </w:r>
      <w:r w:rsidRPr="00ED216D">
        <w:rPr>
          <w:rFonts w:asciiTheme="minorHAnsi" w:hAnsiTheme="minorHAnsi" w:cstheme="minorHAnsi"/>
          <w:spacing w:val="-10"/>
          <w:sz w:val="24"/>
          <w:szCs w:val="24"/>
        </w:rPr>
        <w:t xml:space="preserve"> </w:t>
      </w:r>
      <w:r w:rsidRPr="00ED216D">
        <w:rPr>
          <w:rFonts w:asciiTheme="minorHAnsi" w:hAnsiTheme="minorHAnsi" w:cstheme="minorHAnsi"/>
          <w:sz w:val="24"/>
          <w:szCs w:val="24"/>
        </w:rPr>
        <w:t>cast</w:t>
      </w:r>
      <w:r w:rsidRPr="00ED216D">
        <w:rPr>
          <w:rFonts w:asciiTheme="minorHAnsi" w:hAnsiTheme="minorHAnsi" w:cstheme="minorHAnsi"/>
          <w:spacing w:val="-10"/>
          <w:sz w:val="24"/>
          <w:szCs w:val="24"/>
        </w:rPr>
        <w:t xml:space="preserve"> </w:t>
      </w:r>
      <w:r w:rsidRPr="00ED216D">
        <w:rPr>
          <w:rFonts w:asciiTheme="minorHAnsi" w:hAnsiTheme="minorHAnsi" w:cstheme="minorHAnsi"/>
          <w:sz w:val="24"/>
          <w:szCs w:val="24"/>
        </w:rPr>
        <w:t>on the red</w:t>
      </w:r>
      <w:r w:rsidRPr="00ED216D">
        <w:rPr>
          <w:rFonts w:asciiTheme="minorHAnsi" w:hAnsiTheme="minorHAnsi" w:cstheme="minorHAnsi"/>
          <w:spacing w:val="1"/>
          <w:sz w:val="24"/>
          <w:szCs w:val="24"/>
        </w:rPr>
        <w:t xml:space="preserve"> </w:t>
      </w:r>
      <w:r w:rsidRPr="00ED216D">
        <w:rPr>
          <w:rFonts w:asciiTheme="minorHAnsi" w:hAnsiTheme="minorHAnsi" w:cstheme="minorHAnsi"/>
          <w:sz w:val="24"/>
          <w:szCs w:val="24"/>
        </w:rPr>
        <w:t>carpet.</w:t>
      </w:r>
    </w:p>
    <w:p w14:paraId="0536A00B" w14:textId="77777777" w:rsidR="00641B3A" w:rsidRPr="00ED216D" w:rsidRDefault="00641B3A" w:rsidP="00ED216D">
      <w:pPr>
        <w:pStyle w:val="ListParagraph"/>
        <w:numPr>
          <w:ilvl w:val="0"/>
          <w:numId w:val="33"/>
        </w:numPr>
        <w:tabs>
          <w:tab w:val="left" w:pos="1108"/>
        </w:tabs>
        <w:spacing w:after="120"/>
        <w:ind w:right="1209"/>
        <w:rPr>
          <w:rFonts w:asciiTheme="minorHAnsi" w:hAnsiTheme="minorHAnsi" w:cstheme="minorHAnsi"/>
          <w:sz w:val="24"/>
          <w:szCs w:val="24"/>
        </w:rPr>
      </w:pPr>
      <w:r w:rsidRPr="00ED216D">
        <w:rPr>
          <w:rFonts w:asciiTheme="minorHAnsi" w:hAnsiTheme="minorHAnsi" w:cstheme="minorHAnsi"/>
          <w:sz w:val="24"/>
          <w:szCs w:val="24"/>
        </w:rPr>
        <w:t>A full marketing budget for the event showing all proposed expenditure, with substantiating documentation including supplier quotations on letterhead. All sources of income should be shown including contributions from the sales agent, state bodies, the producers and</w:t>
      </w:r>
      <w:r w:rsidRPr="00ED216D">
        <w:rPr>
          <w:rFonts w:asciiTheme="minorHAnsi" w:hAnsiTheme="minorHAnsi" w:cstheme="minorHAnsi"/>
          <w:spacing w:val="-4"/>
          <w:sz w:val="24"/>
          <w:szCs w:val="24"/>
        </w:rPr>
        <w:t xml:space="preserve"> </w:t>
      </w:r>
      <w:r w:rsidRPr="00ED216D">
        <w:rPr>
          <w:rFonts w:asciiTheme="minorHAnsi" w:hAnsiTheme="minorHAnsi" w:cstheme="minorHAnsi"/>
          <w:sz w:val="24"/>
          <w:szCs w:val="24"/>
        </w:rPr>
        <w:t>investors.</w:t>
      </w:r>
    </w:p>
    <w:p w14:paraId="6E8AA256" w14:textId="1BA68BE8" w:rsidR="006657B3" w:rsidRPr="00ED216D" w:rsidRDefault="00641B3A" w:rsidP="00ED216D">
      <w:pPr>
        <w:pStyle w:val="ListParagraph"/>
        <w:numPr>
          <w:ilvl w:val="0"/>
          <w:numId w:val="33"/>
        </w:numPr>
        <w:tabs>
          <w:tab w:val="left" w:pos="1107"/>
        </w:tabs>
        <w:spacing w:after="120" w:line="240" w:lineRule="auto"/>
        <w:ind w:right="1209"/>
        <w:rPr>
          <w:rFonts w:asciiTheme="minorHAnsi" w:hAnsiTheme="minorHAnsi" w:cstheme="minorHAnsi"/>
          <w:sz w:val="24"/>
          <w:szCs w:val="24"/>
        </w:rPr>
      </w:pPr>
      <w:r w:rsidRPr="00ED216D">
        <w:rPr>
          <w:rFonts w:asciiTheme="minorHAnsi" w:hAnsiTheme="minorHAnsi" w:cstheme="minorHAnsi"/>
          <w:sz w:val="24"/>
          <w:szCs w:val="24"/>
        </w:rPr>
        <w:t>The festival’s mandatory delivery</w:t>
      </w:r>
      <w:r w:rsidRPr="00ED216D">
        <w:rPr>
          <w:rFonts w:asciiTheme="minorHAnsi" w:hAnsiTheme="minorHAnsi" w:cstheme="minorHAnsi"/>
          <w:spacing w:val="-4"/>
          <w:sz w:val="24"/>
          <w:szCs w:val="24"/>
        </w:rPr>
        <w:t xml:space="preserve"> </w:t>
      </w:r>
      <w:r w:rsidRPr="00ED216D">
        <w:rPr>
          <w:rFonts w:asciiTheme="minorHAnsi" w:hAnsiTheme="minorHAnsi" w:cstheme="minorHAnsi"/>
          <w:sz w:val="24"/>
          <w:szCs w:val="24"/>
        </w:rPr>
        <w:t>list.</w:t>
      </w:r>
    </w:p>
    <w:p w14:paraId="0086F290" w14:textId="77777777" w:rsidR="0070371F" w:rsidRPr="00ED216D" w:rsidRDefault="0070371F">
      <w:pPr>
        <w:tabs>
          <w:tab w:val="left" w:pos="1425"/>
          <w:tab w:val="left" w:pos="1426"/>
        </w:tabs>
        <w:spacing w:line="237" w:lineRule="auto"/>
        <w:ind w:right="1765"/>
        <w:rPr>
          <w:rFonts w:asciiTheme="minorHAnsi" w:hAnsiTheme="minorHAnsi" w:cstheme="minorHAnsi"/>
          <w:sz w:val="24"/>
          <w:szCs w:val="24"/>
        </w:rPr>
      </w:pPr>
    </w:p>
    <w:p w14:paraId="393DBD6F" w14:textId="77777777" w:rsidR="006F6274" w:rsidRPr="00ED216D" w:rsidRDefault="006F6274">
      <w:pPr>
        <w:pStyle w:val="Heading1"/>
        <w:rPr>
          <w:rFonts w:asciiTheme="minorHAnsi" w:hAnsiTheme="minorHAnsi" w:cstheme="minorHAnsi"/>
        </w:rPr>
      </w:pPr>
      <w:bookmarkStart w:id="41" w:name="_Toc180417929"/>
      <w:bookmarkStart w:id="42" w:name="_Toc207983180"/>
      <w:bookmarkStart w:id="43" w:name="_Hlk189578101"/>
      <w:r w:rsidRPr="00ED216D">
        <w:rPr>
          <w:rFonts w:asciiTheme="minorHAnsi" w:hAnsiTheme="minorHAnsi" w:cstheme="minorHAnsi"/>
        </w:rPr>
        <w:t>Assessment</w:t>
      </w:r>
      <w:bookmarkEnd w:id="41"/>
      <w:bookmarkEnd w:id="42"/>
    </w:p>
    <w:p w14:paraId="1099149B" w14:textId="12639BB7" w:rsidR="006F6274" w:rsidRPr="00ED216D" w:rsidRDefault="00DC39F9">
      <w:pPr>
        <w:pStyle w:val="Heading2"/>
        <w:rPr>
          <w:rFonts w:asciiTheme="minorHAnsi" w:hAnsiTheme="minorHAnsi" w:cstheme="minorHAnsi"/>
        </w:rPr>
      </w:pPr>
      <w:bookmarkStart w:id="44" w:name="_Toc180417930"/>
      <w:bookmarkStart w:id="45" w:name="_Toc207983181"/>
      <w:r w:rsidRPr="00ED216D">
        <w:rPr>
          <w:rFonts w:asciiTheme="minorHAnsi" w:hAnsiTheme="minorHAnsi" w:cstheme="minorHAnsi"/>
        </w:rPr>
        <w:t>P</w:t>
      </w:r>
      <w:r w:rsidR="006F6274" w:rsidRPr="00ED216D">
        <w:rPr>
          <w:rFonts w:asciiTheme="minorHAnsi" w:hAnsiTheme="minorHAnsi" w:cstheme="minorHAnsi"/>
        </w:rPr>
        <w:t>rocess</w:t>
      </w:r>
      <w:bookmarkEnd w:id="44"/>
      <w:bookmarkEnd w:id="45"/>
    </w:p>
    <w:bookmarkEnd w:id="43"/>
    <w:p w14:paraId="239C1D05" w14:textId="77777777" w:rsidR="00890AC4" w:rsidRPr="00ED216D" w:rsidRDefault="00890AC4">
      <w:pPr>
        <w:pStyle w:val="BodyText"/>
        <w:rPr>
          <w:rFonts w:asciiTheme="minorHAnsi" w:hAnsiTheme="minorHAnsi" w:cstheme="minorHAnsi"/>
          <w:sz w:val="24"/>
          <w:szCs w:val="24"/>
        </w:rPr>
      </w:pPr>
    </w:p>
    <w:p w14:paraId="6405175A" w14:textId="1CA16BD1" w:rsidR="00DC39F9" w:rsidRPr="00ED216D" w:rsidRDefault="00DC39F9" w:rsidP="00ED216D">
      <w:pPr>
        <w:pStyle w:val="ListParagraph"/>
        <w:numPr>
          <w:ilvl w:val="0"/>
          <w:numId w:val="33"/>
        </w:numPr>
        <w:spacing w:after="120"/>
        <w:ind w:left="714" w:hanging="357"/>
        <w:rPr>
          <w:rFonts w:asciiTheme="minorHAnsi" w:hAnsiTheme="minorHAnsi" w:cstheme="minorHAnsi"/>
          <w:sz w:val="24"/>
          <w:szCs w:val="24"/>
        </w:rPr>
      </w:pPr>
      <w:r w:rsidRPr="00ED216D">
        <w:rPr>
          <w:rFonts w:asciiTheme="minorHAnsi" w:hAnsiTheme="minorHAnsi" w:cstheme="minorHAnsi"/>
          <w:sz w:val="24"/>
          <w:szCs w:val="24"/>
        </w:rPr>
        <w:t xml:space="preserve">Once submitted, the Program Operations team will review each application to determine eligibility and ensure that required materials have been submitted.  A member of the team may contact the applicant if there are questions regarding submission materials or eligibility. Once eligibility is confirmed, the applicant will receive an email advising that their application has moved to assessment which will take approximately </w:t>
      </w:r>
      <w:r w:rsidR="00641B3A" w:rsidRPr="00ED216D">
        <w:rPr>
          <w:rFonts w:asciiTheme="minorHAnsi" w:hAnsiTheme="minorHAnsi" w:cstheme="minorHAnsi"/>
          <w:sz w:val="24"/>
          <w:szCs w:val="24"/>
        </w:rPr>
        <w:t xml:space="preserve">three </w:t>
      </w:r>
      <w:r w:rsidR="005D67EF" w:rsidRPr="00ED216D">
        <w:rPr>
          <w:rFonts w:asciiTheme="minorHAnsi" w:hAnsiTheme="minorHAnsi" w:cstheme="minorHAnsi"/>
          <w:sz w:val="24"/>
          <w:szCs w:val="24"/>
        </w:rPr>
        <w:t>(</w:t>
      </w:r>
      <w:r w:rsidR="00641B3A" w:rsidRPr="00ED216D">
        <w:rPr>
          <w:rFonts w:asciiTheme="minorHAnsi" w:hAnsiTheme="minorHAnsi" w:cstheme="minorHAnsi"/>
          <w:sz w:val="24"/>
          <w:szCs w:val="24"/>
        </w:rPr>
        <w:t>3</w:t>
      </w:r>
      <w:r w:rsidR="005D67EF" w:rsidRPr="00ED216D">
        <w:rPr>
          <w:rFonts w:asciiTheme="minorHAnsi" w:hAnsiTheme="minorHAnsi" w:cstheme="minorHAnsi"/>
          <w:sz w:val="24"/>
          <w:szCs w:val="24"/>
        </w:rPr>
        <w:t>)</w:t>
      </w:r>
      <w:r w:rsidRPr="00ED216D">
        <w:rPr>
          <w:rFonts w:asciiTheme="minorHAnsi" w:hAnsiTheme="minorHAnsi" w:cstheme="minorHAnsi"/>
          <w:sz w:val="24"/>
          <w:szCs w:val="24"/>
        </w:rPr>
        <w:t xml:space="preserve"> weeks. </w:t>
      </w:r>
    </w:p>
    <w:p w14:paraId="325DD221" w14:textId="77777777" w:rsidR="00DC39F9" w:rsidRPr="00ED216D" w:rsidRDefault="00DC39F9" w:rsidP="00ED216D">
      <w:pPr>
        <w:pStyle w:val="ListParagraph"/>
        <w:numPr>
          <w:ilvl w:val="0"/>
          <w:numId w:val="33"/>
        </w:numPr>
        <w:spacing w:after="120"/>
        <w:ind w:left="714" w:hanging="357"/>
        <w:rPr>
          <w:rFonts w:asciiTheme="minorHAnsi" w:hAnsiTheme="minorHAnsi" w:cstheme="minorHAnsi"/>
          <w:sz w:val="24"/>
          <w:szCs w:val="24"/>
        </w:rPr>
      </w:pPr>
      <w:r w:rsidRPr="00ED216D">
        <w:rPr>
          <w:rFonts w:asciiTheme="minorHAnsi" w:hAnsiTheme="minorHAnsi" w:cstheme="minorHAnsi"/>
          <w:sz w:val="24"/>
          <w:szCs w:val="24"/>
        </w:rPr>
        <w:t>Applications are assessed against the published criteria by Screen Australia delegates, with industry specialists consulted as required.</w:t>
      </w:r>
    </w:p>
    <w:p w14:paraId="458AC7DB" w14:textId="77777777" w:rsidR="006F6274" w:rsidRPr="00ED216D" w:rsidRDefault="006F6274">
      <w:pPr>
        <w:pStyle w:val="BodyText"/>
        <w:spacing w:before="1"/>
        <w:ind w:right="1002"/>
        <w:rPr>
          <w:rFonts w:asciiTheme="minorHAnsi" w:hAnsiTheme="minorHAnsi" w:cstheme="minorHAnsi"/>
          <w:sz w:val="24"/>
          <w:szCs w:val="24"/>
        </w:rPr>
      </w:pPr>
    </w:p>
    <w:p w14:paraId="7A3989D1" w14:textId="68E882DF" w:rsidR="006F6274" w:rsidRPr="00ED216D" w:rsidRDefault="003F6835">
      <w:pPr>
        <w:pStyle w:val="Heading2"/>
        <w:rPr>
          <w:rFonts w:asciiTheme="minorHAnsi" w:hAnsiTheme="minorHAnsi" w:cstheme="minorHAnsi"/>
        </w:rPr>
      </w:pPr>
      <w:bookmarkStart w:id="46" w:name="_Toc152166188"/>
      <w:bookmarkStart w:id="47" w:name="_Toc180417931"/>
      <w:bookmarkStart w:id="48" w:name="_Toc207983182"/>
      <w:bookmarkStart w:id="49" w:name="_Hlk189578119"/>
      <w:r>
        <w:rPr>
          <w:rFonts w:asciiTheme="minorHAnsi" w:hAnsiTheme="minorHAnsi" w:cstheme="minorHAnsi"/>
        </w:rPr>
        <w:t>C</w:t>
      </w:r>
      <w:r w:rsidR="006F6274" w:rsidRPr="00ED216D">
        <w:rPr>
          <w:rFonts w:asciiTheme="minorHAnsi" w:hAnsiTheme="minorHAnsi" w:cstheme="minorHAnsi"/>
        </w:rPr>
        <w:t>riteria</w:t>
      </w:r>
      <w:bookmarkEnd w:id="46"/>
      <w:bookmarkEnd w:id="47"/>
      <w:bookmarkEnd w:id="48"/>
    </w:p>
    <w:bookmarkEnd w:id="49"/>
    <w:p w14:paraId="482559A0" w14:textId="77777777" w:rsidR="00890AC4" w:rsidRPr="00ED216D" w:rsidRDefault="00890AC4">
      <w:pPr>
        <w:pStyle w:val="BodyText"/>
        <w:spacing w:before="10"/>
        <w:rPr>
          <w:rFonts w:asciiTheme="minorHAnsi" w:hAnsiTheme="minorHAnsi" w:cstheme="minorHAnsi"/>
          <w:sz w:val="24"/>
          <w:szCs w:val="24"/>
        </w:rPr>
      </w:pPr>
    </w:p>
    <w:p w14:paraId="5BEC25AA" w14:textId="787BF4F4" w:rsidR="00F16B65" w:rsidRPr="00ED216D" w:rsidRDefault="00573B83">
      <w:pPr>
        <w:pStyle w:val="BodyText"/>
        <w:spacing w:before="1" w:line="232" w:lineRule="exact"/>
        <w:rPr>
          <w:rFonts w:asciiTheme="minorHAnsi" w:hAnsiTheme="minorHAnsi" w:cstheme="minorHAnsi"/>
          <w:sz w:val="24"/>
          <w:szCs w:val="24"/>
        </w:rPr>
      </w:pPr>
      <w:r>
        <w:rPr>
          <w:rFonts w:asciiTheme="minorHAnsi" w:hAnsiTheme="minorHAnsi" w:cstheme="minorHAnsi"/>
          <w:sz w:val="24"/>
          <w:szCs w:val="24"/>
        </w:rPr>
        <w:t xml:space="preserve">Applications will be assessed </w:t>
      </w:r>
      <w:r w:rsidR="00A22060" w:rsidRPr="00ED216D">
        <w:rPr>
          <w:rFonts w:asciiTheme="minorHAnsi" w:hAnsiTheme="minorHAnsi" w:cstheme="minorHAnsi"/>
          <w:sz w:val="24"/>
          <w:szCs w:val="24"/>
        </w:rPr>
        <w:t>against the following criteria:</w:t>
      </w:r>
    </w:p>
    <w:p w14:paraId="0D6DE319" w14:textId="77777777" w:rsidR="00F16B65" w:rsidRPr="00ED216D" w:rsidRDefault="00F16B65">
      <w:pPr>
        <w:pStyle w:val="BodyText"/>
        <w:spacing w:before="1" w:line="232" w:lineRule="exact"/>
        <w:rPr>
          <w:rFonts w:asciiTheme="minorHAnsi" w:hAnsiTheme="minorHAnsi" w:cstheme="minorHAnsi"/>
          <w:sz w:val="24"/>
          <w:szCs w:val="24"/>
        </w:rPr>
      </w:pPr>
    </w:p>
    <w:p w14:paraId="595B6CD0" w14:textId="3D521C40" w:rsidR="00AE1D24" w:rsidRPr="00ED216D" w:rsidRDefault="00574D93">
      <w:pPr>
        <w:pStyle w:val="ListParagraph"/>
        <w:numPr>
          <w:ilvl w:val="0"/>
          <w:numId w:val="33"/>
        </w:numPr>
        <w:tabs>
          <w:tab w:val="left" w:pos="1106"/>
          <w:tab w:val="left" w:pos="1107"/>
        </w:tabs>
        <w:spacing w:before="1" w:line="240" w:lineRule="auto"/>
        <w:ind w:right="1212"/>
        <w:rPr>
          <w:rFonts w:asciiTheme="minorHAnsi" w:hAnsiTheme="minorHAnsi" w:cstheme="minorHAnsi"/>
          <w:sz w:val="24"/>
          <w:szCs w:val="24"/>
        </w:rPr>
      </w:pPr>
      <w:r>
        <w:rPr>
          <w:rFonts w:asciiTheme="minorHAnsi" w:hAnsiTheme="minorHAnsi" w:cstheme="minorHAnsi"/>
          <w:b/>
          <w:bCs/>
          <w:sz w:val="24"/>
          <w:szCs w:val="24"/>
        </w:rPr>
        <w:t xml:space="preserve">Strategy. </w:t>
      </w:r>
      <w:r w:rsidR="00AE1D24" w:rsidRPr="00ED216D">
        <w:rPr>
          <w:rFonts w:asciiTheme="minorHAnsi" w:hAnsiTheme="minorHAnsi" w:cstheme="minorHAnsi"/>
          <w:sz w:val="24"/>
          <w:szCs w:val="24"/>
        </w:rPr>
        <w:t>The</w:t>
      </w:r>
      <w:r w:rsidR="00AE1D24" w:rsidRPr="00ED216D">
        <w:rPr>
          <w:rFonts w:asciiTheme="minorHAnsi" w:hAnsiTheme="minorHAnsi" w:cstheme="minorHAnsi"/>
          <w:spacing w:val="-7"/>
          <w:sz w:val="24"/>
          <w:szCs w:val="24"/>
        </w:rPr>
        <w:t xml:space="preserve"> </w:t>
      </w:r>
      <w:r w:rsidR="00AE1D24" w:rsidRPr="00ED216D">
        <w:rPr>
          <w:rFonts w:asciiTheme="minorHAnsi" w:hAnsiTheme="minorHAnsi" w:cstheme="minorHAnsi"/>
          <w:sz w:val="24"/>
          <w:szCs w:val="24"/>
        </w:rPr>
        <w:t>strength</w:t>
      </w:r>
      <w:r w:rsidR="00AE1D24" w:rsidRPr="00ED216D">
        <w:rPr>
          <w:rFonts w:asciiTheme="minorHAnsi" w:hAnsiTheme="minorHAnsi" w:cstheme="minorHAnsi"/>
          <w:spacing w:val="-7"/>
          <w:sz w:val="24"/>
          <w:szCs w:val="24"/>
        </w:rPr>
        <w:t xml:space="preserve"> </w:t>
      </w:r>
      <w:r w:rsidR="00AE1D24" w:rsidRPr="00ED216D">
        <w:rPr>
          <w:rFonts w:asciiTheme="minorHAnsi" w:hAnsiTheme="minorHAnsi" w:cstheme="minorHAnsi"/>
          <w:sz w:val="24"/>
          <w:szCs w:val="24"/>
        </w:rPr>
        <w:t>of</w:t>
      </w:r>
      <w:r w:rsidR="00AE1D24" w:rsidRPr="00ED216D">
        <w:rPr>
          <w:rFonts w:asciiTheme="minorHAnsi" w:hAnsiTheme="minorHAnsi" w:cstheme="minorHAnsi"/>
          <w:spacing w:val="-4"/>
          <w:sz w:val="24"/>
          <w:szCs w:val="24"/>
        </w:rPr>
        <w:t xml:space="preserve"> </w:t>
      </w:r>
      <w:r w:rsidR="00AE1D24" w:rsidRPr="00ED216D">
        <w:rPr>
          <w:rFonts w:asciiTheme="minorHAnsi" w:hAnsiTheme="minorHAnsi" w:cstheme="minorHAnsi"/>
          <w:sz w:val="24"/>
          <w:szCs w:val="24"/>
        </w:rPr>
        <w:t>the</w:t>
      </w:r>
      <w:r w:rsidR="00AE1D24" w:rsidRPr="00ED216D">
        <w:rPr>
          <w:rFonts w:asciiTheme="minorHAnsi" w:hAnsiTheme="minorHAnsi" w:cstheme="minorHAnsi"/>
          <w:spacing w:val="-7"/>
          <w:sz w:val="24"/>
          <w:szCs w:val="24"/>
        </w:rPr>
        <w:t xml:space="preserve"> </w:t>
      </w:r>
      <w:r w:rsidR="00AE1D24" w:rsidRPr="00ED216D">
        <w:rPr>
          <w:rFonts w:asciiTheme="minorHAnsi" w:hAnsiTheme="minorHAnsi" w:cstheme="minorHAnsi"/>
          <w:sz w:val="24"/>
          <w:szCs w:val="24"/>
        </w:rPr>
        <w:t>title’s</w:t>
      </w:r>
      <w:r w:rsidR="00AE1D24" w:rsidRPr="00ED216D">
        <w:rPr>
          <w:rFonts w:asciiTheme="minorHAnsi" w:hAnsiTheme="minorHAnsi" w:cstheme="minorHAnsi"/>
          <w:spacing w:val="-4"/>
          <w:sz w:val="24"/>
          <w:szCs w:val="24"/>
        </w:rPr>
        <w:t xml:space="preserve"> </w:t>
      </w:r>
      <w:r w:rsidR="00AE1D24" w:rsidRPr="00ED216D">
        <w:rPr>
          <w:rFonts w:asciiTheme="minorHAnsi" w:hAnsiTheme="minorHAnsi" w:cstheme="minorHAnsi"/>
          <w:sz w:val="24"/>
          <w:szCs w:val="24"/>
        </w:rPr>
        <w:t>international</w:t>
      </w:r>
      <w:r w:rsidR="00AE1D24" w:rsidRPr="00ED216D">
        <w:rPr>
          <w:rFonts w:asciiTheme="minorHAnsi" w:hAnsiTheme="minorHAnsi" w:cstheme="minorHAnsi"/>
          <w:spacing w:val="-7"/>
          <w:sz w:val="24"/>
          <w:szCs w:val="24"/>
        </w:rPr>
        <w:t xml:space="preserve"> </w:t>
      </w:r>
      <w:r w:rsidR="00AE1D24" w:rsidRPr="00ED216D">
        <w:rPr>
          <w:rFonts w:asciiTheme="minorHAnsi" w:hAnsiTheme="minorHAnsi" w:cstheme="minorHAnsi"/>
          <w:sz w:val="24"/>
          <w:szCs w:val="24"/>
        </w:rPr>
        <w:t>marketing</w:t>
      </w:r>
      <w:r w:rsidR="00AE1D24" w:rsidRPr="00ED216D">
        <w:rPr>
          <w:rFonts w:asciiTheme="minorHAnsi" w:hAnsiTheme="minorHAnsi" w:cstheme="minorHAnsi"/>
          <w:spacing w:val="-5"/>
          <w:sz w:val="24"/>
          <w:szCs w:val="24"/>
        </w:rPr>
        <w:t xml:space="preserve"> </w:t>
      </w:r>
      <w:r w:rsidR="00AE1D24" w:rsidRPr="00ED216D">
        <w:rPr>
          <w:rFonts w:asciiTheme="minorHAnsi" w:hAnsiTheme="minorHAnsi" w:cstheme="minorHAnsi"/>
          <w:sz w:val="24"/>
          <w:szCs w:val="24"/>
        </w:rPr>
        <w:t>strategy</w:t>
      </w:r>
      <w:r w:rsidR="00AE1D24" w:rsidRPr="00ED216D">
        <w:rPr>
          <w:rFonts w:asciiTheme="minorHAnsi" w:hAnsiTheme="minorHAnsi" w:cstheme="minorHAnsi"/>
          <w:spacing w:val="-5"/>
          <w:sz w:val="24"/>
          <w:szCs w:val="24"/>
        </w:rPr>
        <w:t xml:space="preserve"> </w:t>
      </w:r>
      <w:r w:rsidR="00AE1D24" w:rsidRPr="00ED216D">
        <w:rPr>
          <w:rFonts w:asciiTheme="minorHAnsi" w:hAnsiTheme="minorHAnsi" w:cstheme="minorHAnsi"/>
          <w:sz w:val="24"/>
          <w:szCs w:val="24"/>
        </w:rPr>
        <w:t>and</w:t>
      </w:r>
      <w:r w:rsidR="00AE1D24" w:rsidRPr="00ED216D">
        <w:rPr>
          <w:rFonts w:asciiTheme="minorHAnsi" w:hAnsiTheme="minorHAnsi" w:cstheme="minorHAnsi"/>
          <w:spacing w:val="-7"/>
          <w:sz w:val="24"/>
          <w:szCs w:val="24"/>
        </w:rPr>
        <w:t xml:space="preserve"> </w:t>
      </w:r>
      <w:r w:rsidR="00AE1D24" w:rsidRPr="00ED216D">
        <w:rPr>
          <w:rFonts w:asciiTheme="minorHAnsi" w:hAnsiTheme="minorHAnsi" w:cstheme="minorHAnsi"/>
          <w:sz w:val="24"/>
          <w:szCs w:val="24"/>
        </w:rPr>
        <w:t>the</w:t>
      </w:r>
      <w:r w:rsidR="00AE1D24" w:rsidRPr="00ED216D">
        <w:rPr>
          <w:rFonts w:asciiTheme="minorHAnsi" w:hAnsiTheme="minorHAnsi" w:cstheme="minorHAnsi"/>
          <w:spacing w:val="-6"/>
          <w:sz w:val="24"/>
          <w:szCs w:val="24"/>
        </w:rPr>
        <w:t xml:space="preserve"> </w:t>
      </w:r>
      <w:r w:rsidR="00AE1D24" w:rsidRPr="00ED216D">
        <w:rPr>
          <w:rFonts w:asciiTheme="minorHAnsi" w:hAnsiTheme="minorHAnsi" w:cstheme="minorHAnsi"/>
          <w:sz w:val="24"/>
          <w:szCs w:val="24"/>
        </w:rPr>
        <w:t>role</w:t>
      </w:r>
      <w:r w:rsidR="00AE1D24" w:rsidRPr="00ED216D">
        <w:rPr>
          <w:rFonts w:asciiTheme="minorHAnsi" w:hAnsiTheme="minorHAnsi" w:cstheme="minorHAnsi"/>
          <w:spacing w:val="-7"/>
          <w:sz w:val="24"/>
          <w:szCs w:val="24"/>
        </w:rPr>
        <w:t xml:space="preserve"> </w:t>
      </w:r>
      <w:r w:rsidR="00AE1D24" w:rsidRPr="00ED216D">
        <w:rPr>
          <w:rFonts w:asciiTheme="minorHAnsi" w:hAnsiTheme="minorHAnsi" w:cstheme="minorHAnsi"/>
          <w:sz w:val="24"/>
          <w:szCs w:val="24"/>
        </w:rPr>
        <w:t>the</w:t>
      </w:r>
      <w:r w:rsidR="00AE1D24" w:rsidRPr="00ED216D">
        <w:rPr>
          <w:rFonts w:asciiTheme="minorHAnsi" w:hAnsiTheme="minorHAnsi" w:cstheme="minorHAnsi"/>
          <w:spacing w:val="-3"/>
          <w:sz w:val="24"/>
          <w:szCs w:val="24"/>
        </w:rPr>
        <w:t xml:space="preserve"> </w:t>
      </w:r>
      <w:r w:rsidR="00AE1D24" w:rsidRPr="00ED216D">
        <w:rPr>
          <w:rFonts w:asciiTheme="minorHAnsi" w:hAnsiTheme="minorHAnsi" w:cstheme="minorHAnsi"/>
          <w:sz w:val="24"/>
          <w:szCs w:val="24"/>
        </w:rPr>
        <w:t>event will play in the sales or release</w:t>
      </w:r>
      <w:r w:rsidR="00AE1D24" w:rsidRPr="00ED216D">
        <w:rPr>
          <w:rFonts w:asciiTheme="minorHAnsi" w:hAnsiTheme="minorHAnsi" w:cstheme="minorHAnsi"/>
          <w:spacing w:val="-3"/>
          <w:sz w:val="24"/>
          <w:szCs w:val="24"/>
        </w:rPr>
        <w:t xml:space="preserve"> </w:t>
      </w:r>
      <w:r w:rsidR="00AE1D24" w:rsidRPr="00ED216D">
        <w:rPr>
          <w:rFonts w:asciiTheme="minorHAnsi" w:hAnsiTheme="minorHAnsi" w:cstheme="minorHAnsi"/>
          <w:sz w:val="24"/>
          <w:szCs w:val="24"/>
        </w:rPr>
        <w:t>plan.</w:t>
      </w:r>
    </w:p>
    <w:p w14:paraId="236A478C" w14:textId="050EEFE2" w:rsidR="00AE1D24" w:rsidRPr="00ED216D" w:rsidRDefault="009B6F11">
      <w:pPr>
        <w:pStyle w:val="ListParagraph"/>
        <w:numPr>
          <w:ilvl w:val="0"/>
          <w:numId w:val="33"/>
        </w:numPr>
        <w:tabs>
          <w:tab w:val="left" w:pos="1106"/>
          <w:tab w:val="left" w:pos="1107"/>
        </w:tabs>
        <w:rPr>
          <w:rFonts w:asciiTheme="minorHAnsi" w:hAnsiTheme="minorHAnsi" w:cstheme="minorHAnsi"/>
          <w:sz w:val="24"/>
          <w:szCs w:val="24"/>
        </w:rPr>
      </w:pPr>
      <w:r>
        <w:rPr>
          <w:rFonts w:asciiTheme="minorHAnsi" w:hAnsiTheme="minorHAnsi" w:cstheme="minorHAnsi"/>
          <w:b/>
          <w:bCs/>
          <w:sz w:val="24"/>
          <w:szCs w:val="24"/>
        </w:rPr>
        <w:t xml:space="preserve">Opportunity. </w:t>
      </w:r>
      <w:r w:rsidR="00AE1D24" w:rsidRPr="00ED216D">
        <w:rPr>
          <w:rFonts w:asciiTheme="minorHAnsi" w:hAnsiTheme="minorHAnsi" w:cstheme="minorHAnsi"/>
          <w:sz w:val="24"/>
          <w:szCs w:val="24"/>
        </w:rPr>
        <w:t xml:space="preserve">The status of the section/forum into which a project or person has </w:t>
      </w:r>
      <w:r w:rsidR="00AE1D24" w:rsidRPr="00ED216D">
        <w:rPr>
          <w:rFonts w:asciiTheme="minorHAnsi" w:hAnsiTheme="minorHAnsi" w:cstheme="minorHAnsi"/>
          <w:sz w:val="24"/>
          <w:szCs w:val="24"/>
        </w:rPr>
        <w:lastRenderedPageBreak/>
        <w:t>been</w:t>
      </w:r>
      <w:r w:rsidR="00AE1D24" w:rsidRPr="00ED216D">
        <w:rPr>
          <w:rFonts w:asciiTheme="minorHAnsi" w:hAnsiTheme="minorHAnsi" w:cstheme="minorHAnsi"/>
          <w:spacing w:val="-13"/>
          <w:sz w:val="24"/>
          <w:szCs w:val="24"/>
        </w:rPr>
        <w:t xml:space="preserve"> </w:t>
      </w:r>
      <w:r w:rsidR="00AE1D24" w:rsidRPr="00ED216D">
        <w:rPr>
          <w:rFonts w:asciiTheme="minorHAnsi" w:hAnsiTheme="minorHAnsi" w:cstheme="minorHAnsi"/>
          <w:sz w:val="24"/>
          <w:szCs w:val="24"/>
        </w:rPr>
        <w:t>invited.</w:t>
      </w:r>
    </w:p>
    <w:p w14:paraId="3F47937C" w14:textId="6542C212" w:rsidR="00AE1D24" w:rsidRPr="00ED216D" w:rsidRDefault="009B6F11">
      <w:pPr>
        <w:pStyle w:val="ListParagraph"/>
        <w:numPr>
          <w:ilvl w:val="0"/>
          <w:numId w:val="33"/>
        </w:numPr>
        <w:tabs>
          <w:tab w:val="left" w:pos="1106"/>
          <w:tab w:val="left" w:pos="1107"/>
        </w:tabs>
        <w:rPr>
          <w:rFonts w:asciiTheme="minorHAnsi" w:hAnsiTheme="minorHAnsi" w:cstheme="minorHAnsi"/>
          <w:sz w:val="24"/>
          <w:szCs w:val="24"/>
        </w:rPr>
      </w:pPr>
      <w:r>
        <w:rPr>
          <w:rFonts w:asciiTheme="minorHAnsi" w:hAnsiTheme="minorHAnsi" w:cstheme="minorHAnsi"/>
          <w:b/>
          <w:bCs/>
          <w:sz w:val="24"/>
          <w:szCs w:val="24"/>
        </w:rPr>
        <w:t xml:space="preserve">Viability. </w:t>
      </w:r>
      <w:r w:rsidR="00AE1D24" w:rsidRPr="00ED216D">
        <w:rPr>
          <w:rFonts w:asciiTheme="minorHAnsi" w:hAnsiTheme="minorHAnsi" w:cstheme="minorHAnsi"/>
          <w:sz w:val="24"/>
          <w:szCs w:val="24"/>
        </w:rPr>
        <w:t>The viability of the marketing budget, including contributions from other</w:t>
      </w:r>
      <w:r w:rsidR="00AE1D24" w:rsidRPr="00ED216D">
        <w:rPr>
          <w:rFonts w:asciiTheme="minorHAnsi" w:hAnsiTheme="minorHAnsi" w:cstheme="minorHAnsi"/>
          <w:spacing w:val="-33"/>
          <w:sz w:val="24"/>
          <w:szCs w:val="24"/>
        </w:rPr>
        <w:t xml:space="preserve"> </w:t>
      </w:r>
      <w:r w:rsidR="00AE1D24" w:rsidRPr="00ED216D">
        <w:rPr>
          <w:rFonts w:asciiTheme="minorHAnsi" w:hAnsiTheme="minorHAnsi" w:cstheme="minorHAnsi"/>
          <w:sz w:val="24"/>
          <w:szCs w:val="24"/>
        </w:rPr>
        <w:t>sources.</w:t>
      </w:r>
    </w:p>
    <w:p w14:paraId="68C20A0D" w14:textId="77777777" w:rsidR="00890AC4" w:rsidRPr="00ED216D" w:rsidRDefault="00890AC4">
      <w:pPr>
        <w:pStyle w:val="BodyText"/>
        <w:spacing w:before="1"/>
        <w:rPr>
          <w:rFonts w:asciiTheme="minorHAnsi" w:hAnsiTheme="minorHAnsi" w:cstheme="minorHAnsi"/>
          <w:sz w:val="24"/>
          <w:szCs w:val="24"/>
        </w:rPr>
      </w:pPr>
    </w:p>
    <w:p w14:paraId="4A885762" w14:textId="77777777" w:rsidR="00BD6EE7" w:rsidRPr="007B082F" w:rsidRDefault="00BD6EE7" w:rsidP="00BD6EE7">
      <w:pPr>
        <w:rPr>
          <w:rFonts w:asciiTheme="minorHAnsi" w:hAnsiTheme="minorHAnsi" w:cstheme="minorHAnsi"/>
          <w:sz w:val="24"/>
          <w:szCs w:val="24"/>
        </w:rPr>
      </w:pPr>
      <w:bookmarkStart w:id="50" w:name="_Hlk191803232"/>
      <w:r w:rsidRPr="007B082F">
        <w:rPr>
          <w:rFonts w:asciiTheme="minorHAnsi" w:hAnsiTheme="minorHAnsi" w:cstheme="minorHAnsi"/>
          <w:sz w:val="24"/>
          <w:szCs w:val="24"/>
        </w:rPr>
        <w:t xml:space="preserve">Other factors may be considered including the: </w:t>
      </w:r>
    </w:p>
    <w:p w14:paraId="6B8D3718" w14:textId="77777777" w:rsidR="00BD6EE7" w:rsidRPr="007B082F" w:rsidRDefault="00BD6EE7" w:rsidP="00BD6EE7">
      <w:pPr>
        <w:pStyle w:val="ListParagraph"/>
        <w:widowControl/>
        <w:numPr>
          <w:ilvl w:val="0"/>
          <w:numId w:val="34"/>
        </w:numPr>
        <w:autoSpaceDE/>
        <w:autoSpaceDN/>
        <w:spacing w:before="120" w:after="120" w:line="240" w:lineRule="auto"/>
        <w:ind w:left="714" w:hanging="357"/>
        <w:contextualSpacing/>
        <w:rPr>
          <w:rFonts w:asciiTheme="minorHAnsi" w:hAnsiTheme="minorHAnsi" w:cstheme="minorHAnsi"/>
          <w:sz w:val="24"/>
          <w:szCs w:val="24"/>
        </w:rPr>
      </w:pPr>
      <w:r w:rsidRPr="007B082F">
        <w:rPr>
          <w:rFonts w:asciiTheme="minorHAnsi" w:hAnsiTheme="minorHAnsi" w:cstheme="minorHAnsi"/>
          <w:sz w:val="24"/>
          <w:szCs w:val="24"/>
        </w:rPr>
        <w:t>availability of funds;</w:t>
      </w:r>
    </w:p>
    <w:p w14:paraId="23879486" w14:textId="77777777" w:rsidR="00BD6EE7" w:rsidRPr="007B082F" w:rsidRDefault="00BD6EE7" w:rsidP="00BD6EE7">
      <w:pPr>
        <w:pStyle w:val="ListParagraph"/>
        <w:widowControl/>
        <w:numPr>
          <w:ilvl w:val="0"/>
          <w:numId w:val="47"/>
        </w:numPr>
        <w:autoSpaceDE/>
        <w:autoSpaceDN/>
        <w:spacing w:after="160" w:line="240" w:lineRule="auto"/>
        <w:contextualSpacing/>
        <w:rPr>
          <w:rFonts w:asciiTheme="minorHAnsi" w:hAnsiTheme="minorHAnsi" w:cstheme="minorHAnsi"/>
          <w:sz w:val="24"/>
          <w:szCs w:val="24"/>
        </w:rPr>
      </w:pPr>
      <w:r w:rsidRPr="007B082F">
        <w:rPr>
          <w:rFonts w:asciiTheme="minorHAnsi" w:hAnsiTheme="minorHAnsi" w:cstheme="minorHAnsi"/>
          <w:sz w:val="24"/>
          <w:szCs w:val="24"/>
        </w:rPr>
        <w:t>range of projects in receipt of funding from Screen Australia, inclusive of a project’s scale, budget, intended audience, genre, themes;</w:t>
      </w:r>
    </w:p>
    <w:p w14:paraId="23599573" w14:textId="77777777" w:rsidR="00BD6EE7" w:rsidRPr="007B082F" w:rsidRDefault="00BD6EE7" w:rsidP="00BD6EE7">
      <w:pPr>
        <w:pStyle w:val="ListParagraph"/>
        <w:widowControl/>
        <w:numPr>
          <w:ilvl w:val="0"/>
          <w:numId w:val="47"/>
        </w:numPr>
        <w:autoSpaceDE/>
        <w:autoSpaceDN/>
        <w:spacing w:after="160" w:line="240" w:lineRule="auto"/>
        <w:contextualSpacing/>
        <w:rPr>
          <w:rFonts w:asciiTheme="minorHAnsi" w:hAnsiTheme="minorHAnsi" w:cstheme="minorHAnsi"/>
          <w:sz w:val="24"/>
          <w:szCs w:val="24"/>
        </w:rPr>
      </w:pPr>
      <w:r w:rsidRPr="007B082F">
        <w:rPr>
          <w:rFonts w:asciiTheme="minorHAnsi" w:hAnsiTheme="minorHAnsi" w:cstheme="minorHAnsi"/>
          <w:sz w:val="24"/>
          <w:szCs w:val="24"/>
        </w:rPr>
        <w:t>range of applicants in receipt of funding from Screen Australia, inclusive of applicant, applicant company and geographic diversity; and</w:t>
      </w:r>
    </w:p>
    <w:p w14:paraId="3EC71C2B" w14:textId="77777777" w:rsidR="00BD6EE7" w:rsidRPr="007B082F" w:rsidRDefault="00BD6EE7" w:rsidP="00BD6EE7">
      <w:pPr>
        <w:pStyle w:val="ListParagraph"/>
        <w:widowControl/>
        <w:numPr>
          <w:ilvl w:val="0"/>
          <w:numId w:val="47"/>
        </w:numPr>
        <w:autoSpaceDE/>
        <w:autoSpaceDN/>
        <w:spacing w:after="160" w:line="240" w:lineRule="auto"/>
        <w:contextualSpacing/>
        <w:rPr>
          <w:rFonts w:asciiTheme="minorHAnsi" w:hAnsiTheme="minorHAnsi" w:cstheme="minorHAnsi"/>
          <w:sz w:val="24"/>
          <w:szCs w:val="24"/>
        </w:rPr>
      </w:pPr>
      <w:r w:rsidRPr="007B082F">
        <w:rPr>
          <w:rFonts w:asciiTheme="minorHAnsi" w:hAnsiTheme="minorHAnsi" w:cstheme="minorHAnsi"/>
          <w:sz w:val="24"/>
          <w:szCs w:val="24"/>
        </w:rPr>
        <w:t>extent to which a project is likely to effectively and properly increase and amplify equity, diversity, inclusion and accessibility.</w:t>
      </w:r>
    </w:p>
    <w:bookmarkEnd w:id="50"/>
    <w:p w14:paraId="0EEEA75A" w14:textId="5FEDDB00" w:rsidR="00890AC4" w:rsidRPr="00ED216D" w:rsidRDefault="005D355A">
      <w:pPr>
        <w:pStyle w:val="BodyText"/>
        <w:spacing w:before="11"/>
        <w:rPr>
          <w:rFonts w:asciiTheme="minorHAnsi" w:hAnsiTheme="minorHAnsi" w:cstheme="minorHAnsi"/>
          <w:sz w:val="24"/>
          <w:szCs w:val="24"/>
        </w:rPr>
      </w:pPr>
      <w:r w:rsidRPr="00ED216D">
        <w:rPr>
          <w:rFonts w:asciiTheme="minorHAnsi" w:hAnsiTheme="minorHAnsi" w:cstheme="minorHAnsi"/>
          <w:sz w:val="24"/>
          <w:szCs w:val="24"/>
        </w:rPr>
        <w:tab/>
      </w:r>
    </w:p>
    <w:p w14:paraId="28ABCFB6" w14:textId="77777777" w:rsidR="00274B30" w:rsidRPr="00ED216D" w:rsidRDefault="00274B30">
      <w:pPr>
        <w:pStyle w:val="Heading2"/>
        <w:rPr>
          <w:rFonts w:asciiTheme="minorHAnsi" w:hAnsiTheme="minorHAnsi" w:cstheme="minorHAnsi"/>
        </w:rPr>
      </w:pPr>
      <w:bookmarkStart w:id="51" w:name="_Toc152166189"/>
      <w:bookmarkStart w:id="52" w:name="_Toc180417932"/>
      <w:bookmarkStart w:id="53" w:name="_Toc207983183"/>
      <w:bookmarkStart w:id="54" w:name="_Hlk189578135"/>
      <w:r w:rsidRPr="00ED216D">
        <w:rPr>
          <w:rFonts w:asciiTheme="minorHAnsi" w:hAnsiTheme="minorHAnsi" w:cstheme="minorHAnsi"/>
        </w:rPr>
        <w:t>Decision &amp; Notification</w:t>
      </w:r>
      <w:bookmarkEnd w:id="51"/>
      <w:bookmarkEnd w:id="52"/>
      <w:bookmarkEnd w:id="53"/>
    </w:p>
    <w:bookmarkEnd w:id="54"/>
    <w:p w14:paraId="42F76A0A" w14:textId="77777777" w:rsidR="00274B30" w:rsidRPr="00ED216D" w:rsidRDefault="00274B30">
      <w:pPr>
        <w:pStyle w:val="BodyText"/>
        <w:spacing w:before="11"/>
        <w:rPr>
          <w:rFonts w:asciiTheme="minorHAnsi" w:hAnsiTheme="minorHAnsi" w:cstheme="minorHAnsi"/>
          <w:sz w:val="24"/>
          <w:szCs w:val="24"/>
        </w:rPr>
      </w:pPr>
    </w:p>
    <w:p w14:paraId="1ACC9CF8" w14:textId="75B43EA7" w:rsidR="00F60922" w:rsidRPr="00ED216D" w:rsidRDefault="001A766F" w:rsidP="00ED216D">
      <w:pPr>
        <w:pStyle w:val="BodyText"/>
        <w:numPr>
          <w:ilvl w:val="0"/>
          <w:numId w:val="46"/>
        </w:numPr>
        <w:spacing w:before="1" w:after="120"/>
        <w:ind w:left="714" w:hanging="357"/>
        <w:rPr>
          <w:rFonts w:asciiTheme="minorHAnsi" w:hAnsiTheme="minorHAnsi" w:cstheme="minorHAnsi"/>
          <w:sz w:val="24"/>
          <w:szCs w:val="24"/>
        </w:rPr>
      </w:pPr>
      <w:r w:rsidRPr="007B082F">
        <w:rPr>
          <w:rFonts w:asciiTheme="minorHAnsi" w:hAnsiTheme="minorHAnsi" w:cstheme="minorHAnsi"/>
          <w:sz w:val="24"/>
          <w:szCs w:val="24"/>
        </w:rPr>
        <w:t xml:space="preserve">Applicants will be notified of the outcome of their application within approximately </w:t>
      </w:r>
      <w:r>
        <w:rPr>
          <w:rFonts w:asciiTheme="minorHAnsi" w:hAnsiTheme="minorHAnsi" w:cstheme="minorHAnsi"/>
          <w:sz w:val="24"/>
          <w:szCs w:val="24"/>
        </w:rPr>
        <w:t>three</w:t>
      </w:r>
      <w:r w:rsidRPr="007B082F">
        <w:rPr>
          <w:rFonts w:asciiTheme="minorHAnsi" w:hAnsiTheme="minorHAnsi" w:cstheme="minorHAnsi"/>
          <w:sz w:val="24"/>
          <w:szCs w:val="24"/>
        </w:rPr>
        <w:t xml:space="preserve"> weeks of receiving the ‘moved to assessment’ email.</w:t>
      </w:r>
    </w:p>
    <w:p w14:paraId="39CDABAD" w14:textId="07930F9C" w:rsidR="00505E3D" w:rsidRPr="00ED216D" w:rsidRDefault="00F60922" w:rsidP="00ED216D">
      <w:pPr>
        <w:pStyle w:val="BodyText"/>
        <w:numPr>
          <w:ilvl w:val="0"/>
          <w:numId w:val="46"/>
        </w:numPr>
        <w:spacing w:after="120"/>
        <w:ind w:left="714" w:right="990" w:hanging="357"/>
        <w:rPr>
          <w:rFonts w:asciiTheme="minorHAnsi" w:hAnsiTheme="minorHAnsi" w:cstheme="minorHAnsi"/>
          <w:sz w:val="24"/>
          <w:szCs w:val="24"/>
        </w:rPr>
      </w:pPr>
      <w:r w:rsidRPr="00ED216D">
        <w:rPr>
          <w:rFonts w:asciiTheme="minorHAnsi" w:hAnsiTheme="minorHAnsi" w:cstheme="minorHAnsi"/>
          <w:sz w:val="24"/>
          <w:szCs w:val="24"/>
        </w:rPr>
        <w:t>Screen Australia will advise applicants in writing of the outcome.</w:t>
      </w:r>
    </w:p>
    <w:p w14:paraId="4EC0E23C" w14:textId="39BAF1DF" w:rsidR="00DB3E19" w:rsidRPr="00ED216D" w:rsidRDefault="00A22060" w:rsidP="00ED216D">
      <w:pPr>
        <w:pStyle w:val="BodyText"/>
        <w:numPr>
          <w:ilvl w:val="0"/>
          <w:numId w:val="46"/>
        </w:numPr>
        <w:spacing w:after="120"/>
        <w:ind w:left="714" w:right="990" w:hanging="357"/>
        <w:rPr>
          <w:rFonts w:asciiTheme="minorHAnsi" w:hAnsiTheme="minorHAnsi" w:cstheme="minorHAnsi"/>
          <w:sz w:val="24"/>
          <w:szCs w:val="24"/>
        </w:rPr>
      </w:pPr>
      <w:r w:rsidRPr="00ED216D">
        <w:rPr>
          <w:rFonts w:asciiTheme="minorHAnsi" w:hAnsiTheme="minorHAnsi" w:cstheme="minorHAnsi"/>
          <w:sz w:val="24"/>
          <w:szCs w:val="24"/>
        </w:rPr>
        <w:t xml:space="preserve">Decisions on applications are final. </w:t>
      </w:r>
    </w:p>
    <w:p w14:paraId="3E52EBFB" w14:textId="53DDC197" w:rsidR="00DB3E19" w:rsidRPr="00ED216D" w:rsidRDefault="00DB3E19" w:rsidP="00ED216D">
      <w:pPr>
        <w:pStyle w:val="BodyText"/>
        <w:numPr>
          <w:ilvl w:val="0"/>
          <w:numId w:val="46"/>
        </w:numPr>
        <w:spacing w:after="120"/>
        <w:ind w:left="714" w:right="89" w:hanging="357"/>
        <w:rPr>
          <w:rFonts w:asciiTheme="minorHAnsi" w:hAnsiTheme="minorHAnsi" w:cstheme="minorHAnsi"/>
          <w:sz w:val="24"/>
          <w:szCs w:val="24"/>
        </w:rPr>
      </w:pPr>
      <w:r w:rsidRPr="00ED216D">
        <w:rPr>
          <w:rFonts w:asciiTheme="minorHAnsi" w:hAnsiTheme="minorHAnsi" w:cstheme="minorHAnsi"/>
          <w:sz w:val="24"/>
          <w:szCs w:val="24"/>
        </w:rPr>
        <w:t xml:space="preserve">We receive many more applications than we can support. Inevitably, some applications will be unsuccessful and applicants will be disappointed by this result. </w:t>
      </w:r>
    </w:p>
    <w:p w14:paraId="627A1C25" w14:textId="77777777" w:rsidR="00DB3E19" w:rsidRPr="00ED216D" w:rsidRDefault="00DB3E19">
      <w:pPr>
        <w:pStyle w:val="BodyText"/>
        <w:ind w:right="89"/>
        <w:rPr>
          <w:rFonts w:asciiTheme="minorHAnsi" w:hAnsiTheme="minorHAnsi" w:cstheme="minorHAnsi"/>
          <w:sz w:val="24"/>
          <w:szCs w:val="24"/>
        </w:rPr>
      </w:pPr>
    </w:p>
    <w:p w14:paraId="4179ED88" w14:textId="77777777" w:rsidR="004959DF" w:rsidRPr="00ED216D" w:rsidRDefault="004959DF">
      <w:pPr>
        <w:pStyle w:val="Heading1"/>
        <w:rPr>
          <w:rFonts w:asciiTheme="minorHAnsi" w:hAnsiTheme="minorHAnsi" w:cstheme="minorHAnsi"/>
        </w:rPr>
      </w:pPr>
      <w:bookmarkStart w:id="55" w:name="_Toc189577238"/>
      <w:bookmarkStart w:id="56" w:name="_Toc189577279"/>
      <w:bookmarkStart w:id="57" w:name="_Toc189577307"/>
      <w:bookmarkStart w:id="58" w:name="_Toc189577239"/>
      <w:bookmarkStart w:id="59" w:name="_Toc189577280"/>
      <w:bookmarkStart w:id="60" w:name="_Toc189577308"/>
      <w:bookmarkStart w:id="61" w:name="_Toc189577240"/>
      <w:bookmarkStart w:id="62" w:name="_Toc189577281"/>
      <w:bookmarkStart w:id="63" w:name="_Toc189577309"/>
      <w:bookmarkStart w:id="64" w:name="_Toc189577241"/>
      <w:bookmarkStart w:id="65" w:name="_Toc189577282"/>
      <w:bookmarkStart w:id="66" w:name="_Toc189577310"/>
      <w:bookmarkStart w:id="67" w:name="_Toc189577242"/>
      <w:bookmarkStart w:id="68" w:name="_Toc189577283"/>
      <w:bookmarkStart w:id="69" w:name="_Toc189577311"/>
      <w:bookmarkStart w:id="70" w:name="_Toc180417933"/>
      <w:bookmarkStart w:id="71" w:name="_Toc207983184"/>
      <w:bookmarkStart w:id="72" w:name="_Hlk189578377"/>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ED216D">
        <w:rPr>
          <w:rFonts w:asciiTheme="minorHAnsi" w:hAnsiTheme="minorHAnsi" w:cstheme="minorHAnsi"/>
        </w:rPr>
        <w:t>Successful applicants</w:t>
      </w:r>
      <w:bookmarkEnd w:id="70"/>
      <w:bookmarkEnd w:id="71"/>
    </w:p>
    <w:p w14:paraId="10C71B95" w14:textId="570FA91B" w:rsidR="004959DF" w:rsidRPr="00ED216D" w:rsidRDefault="004959DF">
      <w:pPr>
        <w:pStyle w:val="Heading2"/>
        <w:rPr>
          <w:rFonts w:asciiTheme="minorHAnsi" w:hAnsiTheme="minorHAnsi" w:cstheme="minorHAnsi"/>
        </w:rPr>
      </w:pPr>
      <w:bookmarkStart w:id="73" w:name="_Toc207983185"/>
      <w:r w:rsidRPr="00ED216D">
        <w:rPr>
          <w:rFonts w:asciiTheme="minorHAnsi" w:hAnsiTheme="minorHAnsi" w:cstheme="minorHAnsi"/>
        </w:rPr>
        <w:t>Contracting</w:t>
      </w:r>
      <w:bookmarkEnd w:id="73"/>
    </w:p>
    <w:bookmarkEnd w:id="72"/>
    <w:p w14:paraId="2240EE2B" w14:textId="77777777" w:rsidR="009063B6" w:rsidRPr="00ED216D" w:rsidRDefault="009063B6">
      <w:pPr>
        <w:pStyle w:val="ListParagraph"/>
        <w:widowControl/>
        <w:autoSpaceDE/>
        <w:autoSpaceDN/>
        <w:spacing w:after="160" w:line="259" w:lineRule="auto"/>
        <w:ind w:left="720" w:firstLine="0"/>
        <w:contextualSpacing/>
        <w:rPr>
          <w:rFonts w:asciiTheme="minorHAnsi" w:hAnsiTheme="minorHAnsi" w:cstheme="minorHAnsi"/>
        </w:rPr>
      </w:pPr>
    </w:p>
    <w:p w14:paraId="011BCCB8" w14:textId="67C1B467" w:rsidR="009063B6" w:rsidRPr="00ED216D" w:rsidRDefault="009063B6">
      <w:pPr>
        <w:pStyle w:val="ListParagraph"/>
        <w:widowControl/>
        <w:numPr>
          <w:ilvl w:val="0"/>
          <w:numId w:val="34"/>
        </w:numPr>
        <w:autoSpaceDE/>
        <w:autoSpaceDN/>
        <w:spacing w:after="160" w:line="259" w:lineRule="auto"/>
        <w:contextualSpacing/>
        <w:rPr>
          <w:rFonts w:asciiTheme="minorHAnsi" w:hAnsiTheme="minorHAnsi" w:cstheme="minorHAnsi"/>
          <w:sz w:val="24"/>
          <w:szCs w:val="24"/>
        </w:rPr>
      </w:pPr>
      <w:r w:rsidRPr="00ED216D">
        <w:rPr>
          <w:rFonts w:asciiTheme="minorHAnsi" w:hAnsiTheme="minorHAnsi" w:cstheme="minorHAnsi"/>
          <w:sz w:val="24"/>
          <w:szCs w:val="24"/>
        </w:rPr>
        <w:t>If an application is approved, the applicant will receive an email detailing the level and type of Screen Australia’s approved contribution, as well as information about the contracting process and any applicable conditions.</w:t>
      </w:r>
    </w:p>
    <w:p w14:paraId="228963AC" w14:textId="710D1685" w:rsidR="009063B6" w:rsidRPr="00ED216D" w:rsidRDefault="009063B6">
      <w:pPr>
        <w:pStyle w:val="ListParagraph"/>
        <w:widowControl/>
        <w:numPr>
          <w:ilvl w:val="0"/>
          <w:numId w:val="34"/>
        </w:numPr>
        <w:autoSpaceDE/>
        <w:autoSpaceDN/>
        <w:spacing w:after="160" w:line="259" w:lineRule="auto"/>
        <w:contextualSpacing/>
        <w:rPr>
          <w:rFonts w:asciiTheme="minorHAnsi" w:hAnsiTheme="minorHAnsi" w:cstheme="minorHAnsi"/>
          <w:sz w:val="24"/>
          <w:szCs w:val="24"/>
        </w:rPr>
      </w:pPr>
      <w:r w:rsidRPr="00ED216D">
        <w:rPr>
          <w:rFonts w:asciiTheme="minorHAnsi" w:hAnsiTheme="minorHAnsi" w:cstheme="minorHAnsi"/>
          <w:sz w:val="24"/>
          <w:szCs w:val="24"/>
        </w:rPr>
        <w:t xml:space="preserve">Successful applicants will enter into </w:t>
      </w:r>
      <w:r w:rsidR="00CE67A9" w:rsidRPr="00ED216D">
        <w:rPr>
          <w:rFonts w:asciiTheme="minorHAnsi" w:hAnsiTheme="minorHAnsi" w:cstheme="minorHAnsi"/>
          <w:sz w:val="24"/>
          <w:szCs w:val="24"/>
        </w:rPr>
        <w:t>an Activity Grant Agreement</w:t>
      </w:r>
      <w:r w:rsidRPr="00ED216D">
        <w:rPr>
          <w:rFonts w:asciiTheme="minorHAnsi" w:hAnsiTheme="minorHAnsi" w:cstheme="minorHAnsi"/>
          <w:sz w:val="24"/>
          <w:szCs w:val="24"/>
        </w:rPr>
        <w:t xml:space="preserve"> with Screen Australia</w:t>
      </w:r>
      <w:r w:rsidR="00BC2774" w:rsidRPr="00ED216D">
        <w:rPr>
          <w:rFonts w:asciiTheme="minorHAnsi" w:hAnsiTheme="minorHAnsi" w:cstheme="minorHAnsi"/>
          <w:sz w:val="24"/>
          <w:szCs w:val="24"/>
        </w:rPr>
        <w:t>.</w:t>
      </w:r>
    </w:p>
    <w:p w14:paraId="6ECB96D0" w14:textId="051BA64A" w:rsidR="00890AC4" w:rsidRPr="00ED216D" w:rsidRDefault="00A22060">
      <w:pPr>
        <w:pStyle w:val="Heading2"/>
        <w:rPr>
          <w:rFonts w:asciiTheme="minorHAnsi" w:hAnsiTheme="minorHAnsi" w:cstheme="minorHAnsi"/>
        </w:rPr>
      </w:pPr>
      <w:bookmarkStart w:id="74" w:name="_Toc207978191"/>
      <w:bookmarkStart w:id="75" w:name="_Toc207978222"/>
      <w:bookmarkStart w:id="76" w:name="_Toc207983186"/>
      <w:bookmarkStart w:id="77" w:name="_Toc207983187"/>
      <w:bookmarkStart w:id="78" w:name="_Hlk189578604"/>
      <w:bookmarkEnd w:id="74"/>
      <w:bookmarkEnd w:id="75"/>
      <w:bookmarkEnd w:id="76"/>
      <w:r w:rsidRPr="00ED216D">
        <w:rPr>
          <w:rFonts w:asciiTheme="minorHAnsi" w:hAnsiTheme="minorHAnsi" w:cstheme="minorHAnsi"/>
        </w:rPr>
        <w:t>Terms of funding</w:t>
      </w:r>
      <w:bookmarkEnd w:id="77"/>
    </w:p>
    <w:bookmarkEnd w:id="78"/>
    <w:p w14:paraId="13659516" w14:textId="77777777" w:rsidR="00890AC4" w:rsidRPr="00ED216D" w:rsidRDefault="00890AC4">
      <w:pPr>
        <w:pStyle w:val="BodyText"/>
        <w:spacing w:before="5"/>
        <w:rPr>
          <w:rFonts w:asciiTheme="minorHAnsi" w:hAnsiTheme="minorHAnsi" w:cstheme="minorHAnsi"/>
          <w:b/>
          <w:sz w:val="24"/>
          <w:szCs w:val="24"/>
        </w:rPr>
      </w:pPr>
    </w:p>
    <w:p w14:paraId="3B1539A5" w14:textId="77777777" w:rsidR="00890AC4" w:rsidRPr="00ED216D" w:rsidRDefault="00A22060" w:rsidP="00ED216D">
      <w:pPr>
        <w:pStyle w:val="BodyText"/>
        <w:numPr>
          <w:ilvl w:val="0"/>
          <w:numId w:val="48"/>
        </w:numPr>
        <w:spacing w:before="1"/>
        <w:rPr>
          <w:rFonts w:asciiTheme="minorHAnsi" w:hAnsiTheme="minorHAnsi" w:cstheme="minorHAnsi"/>
          <w:sz w:val="24"/>
          <w:szCs w:val="24"/>
        </w:rPr>
      </w:pPr>
      <w:r w:rsidRPr="00ED216D">
        <w:rPr>
          <w:rFonts w:asciiTheme="minorHAnsi" w:hAnsiTheme="minorHAnsi" w:cstheme="minorHAnsi"/>
          <w:sz w:val="24"/>
          <w:szCs w:val="24"/>
        </w:rPr>
        <w:t>Funding through this program is provided as a grant.</w:t>
      </w:r>
    </w:p>
    <w:p w14:paraId="25972B18" w14:textId="14250300" w:rsidR="00EC491D" w:rsidRPr="00ED216D" w:rsidRDefault="00A22060" w:rsidP="00ED216D">
      <w:pPr>
        <w:pStyle w:val="BodyText"/>
        <w:numPr>
          <w:ilvl w:val="0"/>
          <w:numId w:val="48"/>
        </w:numPr>
        <w:rPr>
          <w:rFonts w:asciiTheme="minorHAnsi" w:hAnsiTheme="minorHAnsi" w:cstheme="minorHAnsi"/>
          <w:sz w:val="24"/>
          <w:szCs w:val="24"/>
        </w:rPr>
      </w:pPr>
      <w:r w:rsidRPr="00ED216D">
        <w:rPr>
          <w:rFonts w:asciiTheme="minorHAnsi" w:hAnsiTheme="minorHAnsi" w:cstheme="minorHAnsi"/>
          <w:sz w:val="24"/>
          <w:szCs w:val="24"/>
        </w:rPr>
        <w:t>Recipients are required to provide a written report detailing the outcomes of the funding</w:t>
      </w:r>
      <w:r w:rsidR="00687335" w:rsidRPr="00ED216D">
        <w:rPr>
          <w:rFonts w:asciiTheme="minorHAnsi" w:hAnsiTheme="minorHAnsi" w:cstheme="minorHAnsi"/>
          <w:sz w:val="24"/>
          <w:szCs w:val="24"/>
        </w:rPr>
        <w:t>.</w:t>
      </w:r>
    </w:p>
    <w:p w14:paraId="2AD4A6E7" w14:textId="78D8A426" w:rsidR="007E021E" w:rsidRDefault="007E021E">
      <w:pPr>
        <w:spacing w:before="1"/>
        <w:ind w:right="1368" w:firstLine="29"/>
        <w:rPr>
          <w:rFonts w:asciiTheme="minorHAnsi" w:hAnsiTheme="minorHAnsi" w:cstheme="minorHAnsi"/>
          <w:sz w:val="24"/>
          <w:szCs w:val="24"/>
        </w:rPr>
      </w:pPr>
    </w:p>
    <w:p w14:paraId="4A22920C" w14:textId="77777777" w:rsidR="00886822" w:rsidRDefault="00886822">
      <w:pPr>
        <w:pStyle w:val="Heading1"/>
        <w:rPr>
          <w:rFonts w:asciiTheme="minorHAnsi" w:hAnsiTheme="minorHAnsi" w:cstheme="minorHAnsi"/>
        </w:rPr>
      </w:pPr>
      <w:bookmarkStart w:id="79" w:name="_Toc207185892"/>
      <w:bookmarkStart w:id="80" w:name="_Toc207983188"/>
      <w:r>
        <w:rPr>
          <w:rFonts w:asciiTheme="minorHAnsi" w:hAnsiTheme="minorHAnsi" w:cstheme="minorHAnsi"/>
        </w:rPr>
        <w:t>Other Resources</w:t>
      </w:r>
      <w:bookmarkEnd w:id="79"/>
      <w:bookmarkEnd w:id="80"/>
    </w:p>
    <w:p w14:paraId="2B49A26A" w14:textId="77777777" w:rsidR="00886822" w:rsidRPr="007B082F" w:rsidRDefault="00886822">
      <w:pPr>
        <w:rPr>
          <w:rFonts w:asciiTheme="minorHAnsi" w:hAnsiTheme="minorHAnsi" w:cstheme="minorHAnsi"/>
          <w:sz w:val="24"/>
          <w:szCs w:val="24"/>
        </w:rPr>
      </w:pPr>
      <w:r w:rsidRPr="007B082F">
        <w:rPr>
          <w:rFonts w:asciiTheme="minorHAnsi" w:hAnsiTheme="minorHAnsi" w:cstheme="minorHAnsi"/>
          <w:sz w:val="24"/>
          <w:szCs w:val="24"/>
        </w:rPr>
        <w:t>Further information about Screen Australia funding and resources to assist with submitting an application is available on Screen Australia’s website:</w:t>
      </w:r>
    </w:p>
    <w:p w14:paraId="42E87DFF" w14:textId="77777777" w:rsidR="00886822" w:rsidRPr="007B082F" w:rsidRDefault="003F05DF">
      <w:pPr>
        <w:pStyle w:val="ListParagraph"/>
        <w:widowControl/>
        <w:numPr>
          <w:ilvl w:val="0"/>
          <w:numId w:val="34"/>
        </w:numPr>
        <w:autoSpaceDE/>
        <w:autoSpaceDN/>
        <w:spacing w:before="120" w:after="120" w:line="259" w:lineRule="auto"/>
        <w:ind w:left="714" w:hanging="357"/>
        <w:contextualSpacing/>
        <w:rPr>
          <w:rFonts w:asciiTheme="minorHAnsi" w:eastAsiaTheme="minorEastAsia" w:hAnsiTheme="minorHAnsi" w:cstheme="minorHAnsi"/>
          <w:sz w:val="24"/>
          <w:szCs w:val="24"/>
        </w:rPr>
      </w:pPr>
      <w:hyperlink r:id="rId20">
        <w:r w:rsidR="00886822" w:rsidRPr="007B082F">
          <w:rPr>
            <w:rStyle w:val="Hyperlink"/>
            <w:rFonts w:asciiTheme="minorHAnsi" w:eastAsiaTheme="minorEastAsia" w:hAnsiTheme="minorHAnsi" w:cstheme="minorHAnsi"/>
            <w:sz w:val="24"/>
            <w:szCs w:val="24"/>
          </w:rPr>
          <w:t>Terms of Trade</w:t>
        </w:r>
      </w:hyperlink>
    </w:p>
    <w:p w14:paraId="6C367008" w14:textId="77777777" w:rsidR="00886822" w:rsidRPr="007B082F" w:rsidRDefault="003F05DF">
      <w:pPr>
        <w:pStyle w:val="ListParagraph"/>
        <w:widowControl/>
        <w:numPr>
          <w:ilvl w:val="0"/>
          <w:numId w:val="34"/>
        </w:numPr>
        <w:autoSpaceDE/>
        <w:autoSpaceDN/>
        <w:spacing w:after="120" w:line="259" w:lineRule="auto"/>
        <w:contextualSpacing/>
        <w:rPr>
          <w:rStyle w:val="Hyperlink"/>
          <w:rFonts w:asciiTheme="minorHAnsi" w:eastAsiaTheme="minorEastAsia" w:hAnsiTheme="minorHAnsi" w:cstheme="minorHAnsi"/>
          <w:color w:val="auto"/>
          <w:sz w:val="24"/>
          <w:szCs w:val="24"/>
          <w:u w:val="none"/>
        </w:rPr>
      </w:pPr>
      <w:hyperlink r:id="rId21">
        <w:r w:rsidR="00886822" w:rsidRPr="007B082F">
          <w:rPr>
            <w:rStyle w:val="Hyperlink"/>
            <w:rFonts w:asciiTheme="minorHAnsi" w:eastAsiaTheme="minorEastAsia" w:hAnsiTheme="minorHAnsi" w:cstheme="minorHAnsi"/>
            <w:sz w:val="24"/>
            <w:szCs w:val="24"/>
          </w:rPr>
          <w:t>Information for Applicants</w:t>
        </w:r>
      </w:hyperlink>
    </w:p>
    <w:p w14:paraId="7F74DF49" w14:textId="77777777" w:rsidR="00886822" w:rsidRPr="007B082F" w:rsidRDefault="003F05DF">
      <w:pPr>
        <w:pStyle w:val="ListParagraph"/>
        <w:widowControl/>
        <w:numPr>
          <w:ilvl w:val="0"/>
          <w:numId w:val="34"/>
        </w:numPr>
        <w:autoSpaceDE/>
        <w:autoSpaceDN/>
        <w:spacing w:after="120" w:line="259" w:lineRule="auto"/>
        <w:contextualSpacing/>
        <w:rPr>
          <w:rStyle w:val="Hyperlink"/>
          <w:rFonts w:asciiTheme="minorHAnsi" w:eastAsiaTheme="minorEastAsia" w:hAnsiTheme="minorHAnsi" w:cstheme="minorHAnsi"/>
          <w:color w:val="auto"/>
          <w:sz w:val="24"/>
          <w:szCs w:val="24"/>
          <w:u w:val="none"/>
        </w:rPr>
      </w:pPr>
      <w:hyperlink r:id="rId22">
        <w:r w:rsidR="00886822" w:rsidRPr="007B082F">
          <w:rPr>
            <w:rStyle w:val="Hyperlink"/>
            <w:rFonts w:asciiTheme="minorHAnsi" w:eastAsiaTheme="minorEastAsia" w:hAnsiTheme="minorHAnsi" w:cstheme="minorHAnsi"/>
            <w:sz w:val="24"/>
            <w:szCs w:val="24"/>
          </w:rPr>
          <w:t>Information for Recipients</w:t>
        </w:r>
      </w:hyperlink>
    </w:p>
    <w:p w14:paraId="181A75B6" w14:textId="77777777" w:rsidR="00886822" w:rsidRPr="00ED216D" w:rsidRDefault="00886822">
      <w:pPr>
        <w:spacing w:before="1"/>
        <w:ind w:right="1368" w:firstLine="29"/>
        <w:rPr>
          <w:rFonts w:asciiTheme="minorHAnsi" w:hAnsiTheme="minorHAnsi" w:cstheme="minorHAnsi"/>
          <w:sz w:val="24"/>
          <w:szCs w:val="24"/>
        </w:rPr>
      </w:pPr>
    </w:p>
    <w:p w14:paraId="4C731C7A" w14:textId="77777777" w:rsidR="007E021E" w:rsidRPr="00ED216D" w:rsidRDefault="007E021E">
      <w:pPr>
        <w:pStyle w:val="Heading1"/>
        <w:rPr>
          <w:rFonts w:asciiTheme="minorHAnsi" w:hAnsiTheme="minorHAnsi" w:cstheme="minorHAnsi"/>
        </w:rPr>
      </w:pPr>
      <w:bookmarkStart w:id="81" w:name="_Toc180417937"/>
      <w:bookmarkStart w:id="82" w:name="_Toc207983189"/>
      <w:bookmarkStart w:id="83" w:name="_Hlk189578618"/>
      <w:r w:rsidRPr="00ED216D">
        <w:rPr>
          <w:rFonts w:asciiTheme="minorHAnsi" w:hAnsiTheme="minorHAnsi" w:cstheme="minorHAnsi"/>
        </w:rPr>
        <w:t>Contact</w:t>
      </w:r>
      <w:bookmarkEnd w:id="81"/>
      <w:bookmarkEnd w:id="82"/>
    </w:p>
    <w:bookmarkEnd w:id="83"/>
    <w:p w14:paraId="0BB34AE8" w14:textId="6EDCA22C" w:rsidR="00700068" w:rsidRPr="00ED216D" w:rsidRDefault="00700068" w:rsidP="00ED216D">
      <w:pPr>
        <w:pStyle w:val="BodyText"/>
        <w:numPr>
          <w:ilvl w:val="0"/>
          <w:numId w:val="48"/>
        </w:numPr>
        <w:spacing w:before="1"/>
        <w:rPr>
          <w:rFonts w:asciiTheme="minorHAnsi" w:hAnsiTheme="minorHAnsi" w:cstheme="minorHAnsi"/>
          <w:color w:val="333333"/>
        </w:rPr>
      </w:pPr>
      <w:r w:rsidRPr="00ED216D">
        <w:rPr>
          <w:rFonts w:asciiTheme="minorHAnsi" w:hAnsiTheme="minorHAnsi" w:cstheme="minorHAnsi"/>
          <w:color w:val="333333"/>
          <w:sz w:val="24"/>
          <w:szCs w:val="24"/>
        </w:rPr>
        <w:t>If applicants have any further questions contact Screen Australia’s Program Operations at </w:t>
      </w:r>
      <w:hyperlink r:id="rId23" w:history="1">
        <w:r w:rsidRPr="00ED216D">
          <w:rPr>
            <w:rStyle w:val="Hyperlink"/>
            <w:rFonts w:asciiTheme="minorHAnsi" w:hAnsiTheme="minorHAnsi" w:cstheme="minorHAnsi"/>
            <w:sz w:val="24"/>
            <w:szCs w:val="24"/>
          </w:rPr>
          <w:t>in</w:t>
        </w:r>
        <w:r w:rsidR="00B041C0">
          <w:rPr>
            <w:rStyle w:val="Hyperlink"/>
            <w:rFonts w:asciiTheme="minorHAnsi" w:hAnsiTheme="minorHAnsi" w:cstheme="minorHAnsi"/>
            <w:sz w:val="24"/>
            <w:szCs w:val="24"/>
          </w:rPr>
          <w:t>ternational</w:t>
        </w:r>
        <w:r w:rsidRPr="00ED216D">
          <w:rPr>
            <w:rStyle w:val="Hyperlink"/>
            <w:rFonts w:asciiTheme="minorHAnsi" w:hAnsiTheme="minorHAnsi" w:cstheme="minorHAnsi"/>
            <w:sz w:val="24"/>
            <w:szCs w:val="24"/>
          </w:rPr>
          <w:t>@screenaustralia.gov.au</w:t>
        </w:r>
      </w:hyperlink>
      <w:r w:rsidRPr="00ED216D">
        <w:rPr>
          <w:rFonts w:asciiTheme="minorHAnsi" w:hAnsiTheme="minorHAnsi" w:cstheme="minorHAnsi"/>
          <w:color w:val="333333"/>
          <w:sz w:val="24"/>
          <w:szCs w:val="24"/>
        </w:rPr>
        <w:t> or on 1800 507 901.</w:t>
      </w:r>
    </w:p>
    <w:p w14:paraId="784D5928" w14:textId="77777777" w:rsidR="00700068" w:rsidRPr="00ED216D" w:rsidRDefault="00700068" w:rsidP="00ED216D">
      <w:pPr>
        <w:pStyle w:val="BodyText"/>
        <w:numPr>
          <w:ilvl w:val="0"/>
          <w:numId w:val="48"/>
        </w:numPr>
        <w:spacing w:before="1"/>
        <w:rPr>
          <w:rFonts w:asciiTheme="minorHAnsi" w:hAnsiTheme="minorHAnsi" w:cstheme="minorHAnsi"/>
          <w:color w:val="333333"/>
        </w:rPr>
      </w:pPr>
      <w:r w:rsidRPr="00ED216D">
        <w:rPr>
          <w:rFonts w:asciiTheme="minorHAnsi" w:hAnsiTheme="minorHAnsi" w:cstheme="minorHAnsi"/>
          <w:color w:val="333333"/>
          <w:sz w:val="24"/>
          <w:szCs w:val="24"/>
        </w:rPr>
        <w:t>Please note that Screen Australia is unable to provide creative advice or review any materials that may form part of an application.</w:t>
      </w:r>
    </w:p>
    <w:p w14:paraId="0F28A74D" w14:textId="77777777" w:rsidR="00890AC4" w:rsidRPr="00ED216D" w:rsidRDefault="00890AC4">
      <w:pPr>
        <w:pStyle w:val="BodyText"/>
        <w:spacing w:before="9"/>
        <w:rPr>
          <w:rFonts w:asciiTheme="minorHAnsi" w:hAnsiTheme="minorHAnsi" w:cstheme="minorHAnsi"/>
          <w:b/>
          <w:sz w:val="24"/>
          <w:szCs w:val="24"/>
        </w:rPr>
      </w:pPr>
    </w:p>
    <w:p w14:paraId="6B65BC24" w14:textId="32A3B344" w:rsidR="007E021E" w:rsidRPr="00ED216D" w:rsidRDefault="007E021E">
      <w:pPr>
        <w:pStyle w:val="Heading1"/>
        <w:rPr>
          <w:rFonts w:asciiTheme="minorHAnsi" w:hAnsiTheme="minorHAnsi" w:cstheme="minorHAnsi"/>
        </w:rPr>
      </w:pPr>
      <w:bookmarkStart w:id="84" w:name="_Toc180417938"/>
      <w:bookmarkStart w:id="85" w:name="_Hlk189578638"/>
      <w:r w:rsidRPr="00ED216D">
        <w:rPr>
          <w:rFonts w:asciiTheme="minorHAnsi" w:hAnsiTheme="minorHAnsi" w:cstheme="minorHAnsi"/>
        </w:rPr>
        <w:t xml:space="preserve"> </w:t>
      </w:r>
      <w:bookmarkStart w:id="86" w:name="_Toc207983190"/>
      <w:r w:rsidRPr="00ED216D">
        <w:rPr>
          <w:rFonts w:asciiTheme="minorHAnsi" w:hAnsiTheme="minorHAnsi" w:cstheme="minorHAnsi"/>
        </w:rPr>
        <w:t>Privacy</w:t>
      </w:r>
      <w:bookmarkEnd w:id="84"/>
      <w:bookmarkEnd w:id="86"/>
    </w:p>
    <w:p w14:paraId="5EB5E5CC" w14:textId="087958CE" w:rsidR="007E021E" w:rsidRPr="00ED216D" w:rsidRDefault="007E021E">
      <w:pPr>
        <w:pStyle w:val="SAGuidelinesBody"/>
        <w:ind w:firstLine="0"/>
        <w:rPr>
          <w:rFonts w:asciiTheme="minorHAnsi" w:hAnsiTheme="minorHAnsi" w:cstheme="minorHAnsi"/>
        </w:rPr>
      </w:pPr>
      <w:r w:rsidRPr="00ED216D">
        <w:rPr>
          <w:rFonts w:asciiTheme="minorHAnsi" w:hAnsiTheme="minorHAnsi" w:cstheme="minorHAnsi"/>
        </w:rPr>
        <w:t xml:space="preserve">Screen Australia collects personal information from individuals in different ways, including via funding applications, acquittal reports, or supporting material supplied with forms. Screen Australia will handle any personal information provided in connection with a funding application in accordance with its </w:t>
      </w:r>
      <w:hyperlink r:id="rId24" w:history="1">
        <w:r w:rsidRPr="00ED216D">
          <w:rPr>
            <w:rStyle w:val="Hyperlink"/>
            <w:rFonts w:asciiTheme="minorHAnsi" w:hAnsiTheme="minorHAnsi" w:cstheme="minorHAnsi"/>
          </w:rPr>
          <w:t>Privacy Notice</w:t>
        </w:r>
      </w:hyperlink>
      <w:r w:rsidRPr="00ED216D">
        <w:rPr>
          <w:rFonts w:asciiTheme="minorHAnsi" w:hAnsiTheme="minorHAnsi" w:cstheme="minorHAnsi"/>
        </w:rPr>
        <w:t xml:space="preserve"> relating to funding applications and its </w:t>
      </w:r>
      <w:hyperlink r:id="rId25" w:history="1">
        <w:r w:rsidRPr="00ED216D">
          <w:rPr>
            <w:rStyle w:val="Hyperlink"/>
            <w:rFonts w:asciiTheme="minorHAnsi" w:hAnsiTheme="minorHAnsi" w:cstheme="minorHAnsi"/>
          </w:rPr>
          <w:t>Privacy Policy</w:t>
        </w:r>
      </w:hyperlink>
      <w:r w:rsidRPr="00ED216D">
        <w:rPr>
          <w:rFonts w:asciiTheme="minorHAnsi" w:hAnsiTheme="minorHAnsi" w:cstheme="minorHAnsi"/>
        </w:rPr>
        <w:t>.</w:t>
      </w:r>
    </w:p>
    <w:bookmarkEnd w:id="85"/>
    <w:p w14:paraId="538DA1E3" w14:textId="77777777" w:rsidR="006641EC" w:rsidRPr="00ED216D" w:rsidRDefault="006641EC">
      <w:pPr>
        <w:tabs>
          <w:tab w:val="left" w:pos="1425"/>
          <w:tab w:val="left" w:pos="1426"/>
        </w:tabs>
        <w:spacing w:line="243" w:lineRule="exact"/>
        <w:rPr>
          <w:rFonts w:asciiTheme="minorHAnsi" w:hAnsiTheme="minorHAnsi" w:cstheme="minorHAnsi"/>
          <w:bCs/>
          <w:sz w:val="24"/>
          <w:szCs w:val="24"/>
        </w:rPr>
      </w:pPr>
    </w:p>
    <w:sectPr w:rsidR="006641EC" w:rsidRPr="00ED216D" w:rsidSect="00F65451">
      <w:footerReference w:type="default" r:id="rId26"/>
      <w:pgSz w:w="11900" w:h="16840"/>
      <w:pgMar w:top="1440" w:right="1440" w:bottom="1440" w:left="1440" w:header="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4D83" w14:textId="77777777" w:rsidR="00FA3117" w:rsidRDefault="00FA3117">
      <w:r>
        <w:separator/>
      </w:r>
    </w:p>
  </w:endnote>
  <w:endnote w:type="continuationSeparator" w:id="0">
    <w:p w14:paraId="4C03D249" w14:textId="77777777" w:rsidR="00FA3117" w:rsidRDefault="00FA3117">
      <w:r>
        <w:continuationSeparator/>
      </w:r>
    </w:p>
  </w:endnote>
  <w:endnote w:type="continuationNotice" w:id="1">
    <w:p w14:paraId="27831917" w14:textId="77777777" w:rsidR="00FA3117" w:rsidRDefault="00FA3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4C4B" w14:textId="77777777" w:rsidR="00890AC4" w:rsidRDefault="00892DC4" w:rsidP="00FD4494">
    <w:pPr>
      <w:pStyle w:val="BodyText"/>
      <w:spacing w:line="14" w:lineRule="auto"/>
    </w:pPr>
    <w:r>
      <w:rPr>
        <w:noProof/>
        <w:lang w:val="en-AU" w:eastAsia="en-AU"/>
      </w:rPr>
      <mc:AlternateContent>
        <mc:Choice Requires="wps">
          <w:drawing>
            <wp:anchor distT="0" distB="0" distL="114300" distR="114300" simplePos="0" relativeHeight="251657728" behindDoc="1" locked="0" layoutInCell="1" allowOverlap="1" wp14:anchorId="6BA9D251" wp14:editId="6CF64C22">
              <wp:simplePos x="0" y="0"/>
              <wp:positionH relativeFrom="page">
                <wp:posOffset>6445885</wp:posOffset>
              </wp:positionH>
              <wp:positionV relativeFrom="page">
                <wp:posOffset>10043160</wp:posOffset>
              </wp:positionV>
              <wp:extent cx="157480"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3B082" w14:textId="24EAFD0E" w:rsidR="00890AC4" w:rsidRPr="00ED216D" w:rsidRDefault="00A22060">
                          <w:pPr>
                            <w:spacing w:before="20"/>
                            <w:ind w:left="60"/>
                            <w:rPr>
                              <w:rFonts w:asciiTheme="minorHAnsi" w:hAnsiTheme="minorHAnsi" w:cstheme="minorHAnsi"/>
                            </w:rPr>
                          </w:pPr>
                          <w:r w:rsidRPr="00ED216D">
                            <w:rPr>
                              <w:rFonts w:asciiTheme="minorHAnsi" w:hAnsiTheme="minorHAnsi" w:cstheme="minorHAnsi"/>
                            </w:rPr>
                            <w:fldChar w:fldCharType="begin"/>
                          </w:r>
                          <w:r w:rsidRPr="00ED216D">
                            <w:rPr>
                              <w:rFonts w:asciiTheme="minorHAnsi" w:hAnsiTheme="minorHAnsi" w:cstheme="minorHAnsi"/>
                            </w:rPr>
                            <w:instrText xml:space="preserve"> PAGE </w:instrText>
                          </w:r>
                          <w:r w:rsidRPr="00ED216D">
                            <w:rPr>
                              <w:rFonts w:asciiTheme="minorHAnsi" w:hAnsiTheme="minorHAnsi" w:cstheme="minorHAnsi"/>
                            </w:rPr>
                            <w:fldChar w:fldCharType="separate"/>
                          </w:r>
                          <w:r w:rsidR="009B0B14" w:rsidRPr="00ED216D">
                            <w:rPr>
                              <w:rFonts w:asciiTheme="minorHAnsi" w:hAnsiTheme="minorHAnsi" w:cstheme="minorHAnsi"/>
                              <w:noProof/>
                            </w:rPr>
                            <w:t>3</w:t>
                          </w:r>
                          <w:r w:rsidRPr="00ED216D">
                            <w:rPr>
                              <w:rFonts w:asciiTheme="minorHAnsi" w:hAnsiTheme="minorHAnsi" w:cs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9D251" id="_x0000_t202" coordsize="21600,21600" o:spt="202" path="m,l,21600r21600,l21600,xe">
              <v:stroke joinstyle="miter"/>
              <v:path gradientshapeok="t" o:connecttype="rect"/>
            </v:shapetype>
            <v:shape id="Text Box 1" o:spid="_x0000_s1026" type="#_x0000_t202" style="position:absolute;margin-left:507.55pt;margin-top:790.8pt;width:12.4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" filled="f" stroked="f">
              <v:textbox inset="0,0,0,0">
                <w:txbxContent>
                  <w:p w14:paraId="3FD3B082" w14:textId="24EAFD0E" w:rsidR="00890AC4" w:rsidRPr="00ED216D" w:rsidRDefault="00A22060">
                    <w:pPr>
                      <w:spacing w:before="20"/>
                      <w:ind w:left="60"/>
                      <w:rPr>
                        <w:rFonts w:asciiTheme="minorHAnsi" w:hAnsiTheme="minorHAnsi" w:cstheme="minorHAnsi"/>
                      </w:rPr>
                    </w:pPr>
                    <w:r w:rsidRPr="00ED216D">
                      <w:rPr>
                        <w:rFonts w:asciiTheme="minorHAnsi" w:hAnsiTheme="minorHAnsi" w:cstheme="minorHAnsi"/>
                      </w:rPr>
                      <w:fldChar w:fldCharType="begin"/>
                    </w:r>
                    <w:r w:rsidRPr="00ED216D">
                      <w:rPr>
                        <w:rFonts w:asciiTheme="minorHAnsi" w:hAnsiTheme="minorHAnsi" w:cstheme="minorHAnsi"/>
                      </w:rPr>
                      <w:instrText xml:space="preserve"> PAGE </w:instrText>
                    </w:r>
                    <w:r w:rsidRPr="00ED216D">
                      <w:rPr>
                        <w:rFonts w:asciiTheme="minorHAnsi" w:hAnsiTheme="minorHAnsi" w:cstheme="minorHAnsi"/>
                      </w:rPr>
                      <w:fldChar w:fldCharType="separate"/>
                    </w:r>
                    <w:r w:rsidR="009B0B14" w:rsidRPr="00ED216D">
                      <w:rPr>
                        <w:rFonts w:asciiTheme="minorHAnsi" w:hAnsiTheme="minorHAnsi" w:cstheme="minorHAnsi"/>
                        <w:noProof/>
                      </w:rPr>
                      <w:t>3</w:t>
                    </w:r>
                    <w:r w:rsidRPr="00ED216D">
                      <w:rPr>
                        <w:rFonts w:asciiTheme="minorHAnsi" w:hAnsiTheme="minorHAnsi" w:cstheme="min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75FCC" w14:textId="77777777" w:rsidR="00FA3117" w:rsidRDefault="00FA3117">
      <w:r>
        <w:separator/>
      </w:r>
    </w:p>
  </w:footnote>
  <w:footnote w:type="continuationSeparator" w:id="0">
    <w:p w14:paraId="2F8CB53E" w14:textId="77777777" w:rsidR="00FA3117" w:rsidRDefault="00FA3117">
      <w:r>
        <w:continuationSeparator/>
      </w:r>
    </w:p>
  </w:footnote>
  <w:footnote w:type="continuationNotice" w:id="1">
    <w:p w14:paraId="7BC46789" w14:textId="77777777" w:rsidR="00FA3117" w:rsidRDefault="00FA31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D85C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3AE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100E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DA02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F4C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22B1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1C46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4C7A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9C51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5E8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D51B0"/>
    <w:multiLevelType w:val="hybridMultilevel"/>
    <w:tmpl w:val="0D1E7C20"/>
    <w:lvl w:ilvl="0" w:tplc="603C3CBA">
      <w:numFmt w:val="bullet"/>
      <w:lvlText w:val=""/>
      <w:lvlJc w:val="left"/>
      <w:pPr>
        <w:ind w:left="1578" w:hanging="360"/>
      </w:pPr>
      <w:rPr>
        <w:rFonts w:ascii="Symbol" w:eastAsia="Symbol" w:hAnsi="Symbol" w:cs="Symbol" w:hint="default"/>
        <w:w w:val="100"/>
        <w:sz w:val="20"/>
        <w:szCs w:val="20"/>
      </w:rPr>
    </w:lvl>
    <w:lvl w:ilvl="1" w:tplc="2B26D62E">
      <w:numFmt w:val="bullet"/>
      <w:lvlText w:val="•"/>
      <w:lvlJc w:val="left"/>
      <w:pPr>
        <w:ind w:left="2408" w:hanging="360"/>
      </w:pPr>
      <w:rPr>
        <w:rFonts w:hint="default"/>
      </w:rPr>
    </w:lvl>
    <w:lvl w:ilvl="2" w:tplc="2CB4728A">
      <w:numFmt w:val="bullet"/>
      <w:lvlText w:val="•"/>
      <w:lvlJc w:val="left"/>
      <w:pPr>
        <w:ind w:left="3236" w:hanging="360"/>
      </w:pPr>
      <w:rPr>
        <w:rFonts w:hint="default"/>
      </w:rPr>
    </w:lvl>
    <w:lvl w:ilvl="3" w:tplc="B03673FC">
      <w:numFmt w:val="bullet"/>
      <w:lvlText w:val="•"/>
      <w:lvlJc w:val="left"/>
      <w:pPr>
        <w:ind w:left="4064" w:hanging="360"/>
      </w:pPr>
      <w:rPr>
        <w:rFonts w:hint="default"/>
      </w:rPr>
    </w:lvl>
    <w:lvl w:ilvl="4" w:tplc="FEC45DDE">
      <w:numFmt w:val="bullet"/>
      <w:lvlText w:val="•"/>
      <w:lvlJc w:val="left"/>
      <w:pPr>
        <w:ind w:left="4892" w:hanging="360"/>
      </w:pPr>
      <w:rPr>
        <w:rFonts w:hint="default"/>
      </w:rPr>
    </w:lvl>
    <w:lvl w:ilvl="5" w:tplc="9CE44850">
      <w:numFmt w:val="bullet"/>
      <w:lvlText w:val="•"/>
      <w:lvlJc w:val="left"/>
      <w:pPr>
        <w:ind w:left="5720" w:hanging="360"/>
      </w:pPr>
      <w:rPr>
        <w:rFonts w:hint="default"/>
      </w:rPr>
    </w:lvl>
    <w:lvl w:ilvl="6" w:tplc="B4F24B8A">
      <w:numFmt w:val="bullet"/>
      <w:lvlText w:val="•"/>
      <w:lvlJc w:val="left"/>
      <w:pPr>
        <w:ind w:left="6548" w:hanging="360"/>
      </w:pPr>
      <w:rPr>
        <w:rFonts w:hint="default"/>
      </w:rPr>
    </w:lvl>
    <w:lvl w:ilvl="7" w:tplc="83F6D73C">
      <w:numFmt w:val="bullet"/>
      <w:lvlText w:val="•"/>
      <w:lvlJc w:val="left"/>
      <w:pPr>
        <w:ind w:left="7376" w:hanging="360"/>
      </w:pPr>
      <w:rPr>
        <w:rFonts w:hint="default"/>
      </w:rPr>
    </w:lvl>
    <w:lvl w:ilvl="8" w:tplc="A00A45B0">
      <w:numFmt w:val="bullet"/>
      <w:lvlText w:val="•"/>
      <w:lvlJc w:val="left"/>
      <w:pPr>
        <w:ind w:left="8204" w:hanging="360"/>
      </w:pPr>
      <w:rPr>
        <w:rFonts w:hint="default"/>
      </w:rPr>
    </w:lvl>
  </w:abstractNum>
  <w:abstractNum w:abstractNumId="11" w15:restartNumberingAfterBreak="0">
    <w:nsid w:val="01803697"/>
    <w:multiLevelType w:val="hybridMultilevel"/>
    <w:tmpl w:val="E076A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6E3FCB"/>
    <w:multiLevelType w:val="multilevel"/>
    <w:tmpl w:val="A5009014"/>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Symbol" w:hAnsi="Symbol" w:hint="default"/>
        <w:color w:val="auto"/>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03EC2A55"/>
    <w:multiLevelType w:val="hybridMultilevel"/>
    <w:tmpl w:val="69FE9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6F0F97"/>
    <w:multiLevelType w:val="hybridMultilevel"/>
    <w:tmpl w:val="87066B40"/>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15" w15:restartNumberingAfterBreak="0">
    <w:nsid w:val="10960E8B"/>
    <w:multiLevelType w:val="multilevel"/>
    <w:tmpl w:val="3B4421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28F2597"/>
    <w:multiLevelType w:val="hybridMultilevel"/>
    <w:tmpl w:val="D4E4AE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2D34E2E"/>
    <w:multiLevelType w:val="hybridMultilevel"/>
    <w:tmpl w:val="18E09ED0"/>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18" w15:restartNumberingAfterBreak="0">
    <w:nsid w:val="15B44E3D"/>
    <w:multiLevelType w:val="hybridMultilevel"/>
    <w:tmpl w:val="81DEB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F67E9C"/>
    <w:multiLevelType w:val="hybridMultilevel"/>
    <w:tmpl w:val="E99C942E"/>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20" w15:restartNumberingAfterBreak="0">
    <w:nsid w:val="1BAA793D"/>
    <w:multiLevelType w:val="hybridMultilevel"/>
    <w:tmpl w:val="E3EED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1AB67DB"/>
    <w:multiLevelType w:val="hybridMultilevel"/>
    <w:tmpl w:val="37C84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2390D00"/>
    <w:multiLevelType w:val="hybridMultilevel"/>
    <w:tmpl w:val="9ED26E18"/>
    <w:lvl w:ilvl="0" w:tplc="0C090001">
      <w:start w:val="1"/>
      <w:numFmt w:val="bullet"/>
      <w:lvlText w:val=""/>
      <w:lvlJc w:val="left"/>
      <w:pPr>
        <w:ind w:left="1425" w:hanging="361"/>
      </w:pPr>
      <w:rPr>
        <w:rFonts w:ascii="Symbol" w:hAnsi="Symbol" w:hint="default"/>
        <w:w w:val="100"/>
      </w:rPr>
    </w:lvl>
    <w:lvl w:ilvl="1" w:tplc="F83A8356">
      <w:numFmt w:val="bullet"/>
      <w:lvlText w:val="o"/>
      <w:lvlJc w:val="left"/>
      <w:pPr>
        <w:ind w:left="2145" w:hanging="360"/>
      </w:pPr>
      <w:rPr>
        <w:rFonts w:ascii="Courier New" w:eastAsia="Courier New" w:hAnsi="Courier New" w:cs="Courier New" w:hint="default"/>
        <w:w w:val="100"/>
        <w:sz w:val="20"/>
        <w:szCs w:val="20"/>
      </w:rPr>
    </w:lvl>
    <w:lvl w:ilvl="2" w:tplc="D812E1AA">
      <w:numFmt w:val="bullet"/>
      <w:lvlText w:val="•"/>
      <w:lvlJc w:val="left"/>
      <w:pPr>
        <w:ind w:left="2997" w:hanging="360"/>
      </w:pPr>
      <w:rPr>
        <w:rFonts w:hint="default"/>
      </w:rPr>
    </w:lvl>
    <w:lvl w:ilvl="3" w:tplc="E1C84F24">
      <w:numFmt w:val="bullet"/>
      <w:lvlText w:val="•"/>
      <w:lvlJc w:val="left"/>
      <w:pPr>
        <w:ind w:left="3855" w:hanging="360"/>
      </w:pPr>
      <w:rPr>
        <w:rFonts w:hint="default"/>
      </w:rPr>
    </w:lvl>
    <w:lvl w:ilvl="4" w:tplc="A4FCC904">
      <w:numFmt w:val="bullet"/>
      <w:lvlText w:val="•"/>
      <w:lvlJc w:val="left"/>
      <w:pPr>
        <w:ind w:left="4713" w:hanging="360"/>
      </w:pPr>
      <w:rPr>
        <w:rFonts w:hint="default"/>
      </w:rPr>
    </w:lvl>
    <w:lvl w:ilvl="5" w:tplc="5A4C69B0">
      <w:numFmt w:val="bullet"/>
      <w:lvlText w:val="•"/>
      <w:lvlJc w:val="left"/>
      <w:pPr>
        <w:ind w:left="5571" w:hanging="360"/>
      </w:pPr>
      <w:rPr>
        <w:rFonts w:hint="default"/>
      </w:rPr>
    </w:lvl>
    <w:lvl w:ilvl="6" w:tplc="247E7668">
      <w:numFmt w:val="bullet"/>
      <w:lvlText w:val="•"/>
      <w:lvlJc w:val="left"/>
      <w:pPr>
        <w:ind w:left="6428" w:hanging="360"/>
      </w:pPr>
      <w:rPr>
        <w:rFonts w:hint="default"/>
      </w:rPr>
    </w:lvl>
    <w:lvl w:ilvl="7" w:tplc="F2DEB92E">
      <w:numFmt w:val="bullet"/>
      <w:lvlText w:val="•"/>
      <w:lvlJc w:val="left"/>
      <w:pPr>
        <w:ind w:left="7286" w:hanging="360"/>
      </w:pPr>
      <w:rPr>
        <w:rFonts w:hint="default"/>
      </w:rPr>
    </w:lvl>
    <w:lvl w:ilvl="8" w:tplc="D3645B94">
      <w:numFmt w:val="bullet"/>
      <w:lvlText w:val="•"/>
      <w:lvlJc w:val="left"/>
      <w:pPr>
        <w:ind w:left="8144" w:hanging="360"/>
      </w:pPr>
      <w:rPr>
        <w:rFonts w:hint="default"/>
      </w:rPr>
    </w:lvl>
  </w:abstractNum>
  <w:abstractNum w:abstractNumId="23" w15:restartNumberingAfterBreak="0">
    <w:nsid w:val="29153CE1"/>
    <w:multiLevelType w:val="hybridMultilevel"/>
    <w:tmpl w:val="8B12D59A"/>
    <w:lvl w:ilvl="0" w:tplc="ED86E8BE">
      <w:numFmt w:val="bullet"/>
      <w:lvlText w:val=""/>
      <w:lvlJc w:val="left"/>
      <w:pPr>
        <w:ind w:left="1578" w:hanging="360"/>
      </w:pPr>
      <w:rPr>
        <w:rFonts w:ascii="Symbol" w:eastAsia="Symbol" w:hAnsi="Symbol" w:cs="Symbol" w:hint="default"/>
        <w:w w:val="100"/>
        <w:sz w:val="20"/>
        <w:szCs w:val="20"/>
      </w:rPr>
    </w:lvl>
    <w:lvl w:ilvl="1" w:tplc="7D9EB5DA">
      <w:numFmt w:val="bullet"/>
      <w:lvlText w:val="•"/>
      <w:lvlJc w:val="left"/>
      <w:pPr>
        <w:ind w:left="2408" w:hanging="360"/>
      </w:pPr>
      <w:rPr>
        <w:rFonts w:hint="default"/>
      </w:rPr>
    </w:lvl>
    <w:lvl w:ilvl="2" w:tplc="00F2C1E0">
      <w:numFmt w:val="bullet"/>
      <w:lvlText w:val="•"/>
      <w:lvlJc w:val="left"/>
      <w:pPr>
        <w:ind w:left="3236" w:hanging="360"/>
      </w:pPr>
      <w:rPr>
        <w:rFonts w:hint="default"/>
      </w:rPr>
    </w:lvl>
    <w:lvl w:ilvl="3" w:tplc="65F870B2">
      <w:numFmt w:val="bullet"/>
      <w:lvlText w:val="•"/>
      <w:lvlJc w:val="left"/>
      <w:pPr>
        <w:ind w:left="4064" w:hanging="360"/>
      </w:pPr>
      <w:rPr>
        <w:rFonts w:hint="default"/>
      </w:rPr>
    </w:lvl>
    <w:lvl w:ilvl="4" w:tplc="E064EC8E">
      <w:numFmt w:val="bullet"/>
      <w:lvlText w:val="•"/>
      <w:lvlJc w:val="left"/>
      <w:pPr>
        <w:ind w:left="4892" w:hanging="360"/>
      </w:pPr>
      <w:rPr>
        <w:rFonts w:hint="default"/>
      </w:rPr>
    </w:lvl>
    <w:lvl w:ilvl="5" w:tplc="8DC2E2A2">
      <w:numFmt w:val="bullet"/>
      <w:lvlText w:val="•"/>
      <w:lvlJc w:val="left"/>
      <w:pPr>
        <w:ind w:left="5720" w:hanging="360"/>
      </w:pPr>
      <w:rPr>
        <w:rFonts w:hint="default"/>
      </w:rPr>
    </w:lvl>
    <w:lvl w:ilvl="6" w:tplc="0994F526">
      <w:numFmt w:val="bullet"/>
      <w:lvlText w:val="•"/>
      <w:lvlJc w:val="left"/>
      <w:pPr>
        <w:ind w:left="6548" w:hanging="360"/>
      </w:pPr>
      <w:rPr>
        <w:rFonts w:hint="default"/>
      </w:rPr>
    </w:lvl>
    <w:lvl w:ilvl="7" w:tplc="6CCADFF8">
      <w:numFmt w:val="bullet"/>
      <w:lvlText w:val="•"/>
      <w:lvlJc w:val="left"/>
      <w:pPr>
        <w:ind w:left="7376" w:hanging="360"/>
      </w:pPr>
      <w:rPr>
        <w:rFonts w:hint="default"/>
      </w:rPr>
    </w:lvl>
    <w:lvl w:ilvl="8" w:tplc="C6FAFB9C">
      <w:numFmt w:val="bullet"/>
      <w:lvlText w:val="•"/>
      <w:lvlJc w:val="left"/>
      <w:pPr>
        <w:ind w:left="8204" w:hanging="360"/>
      </w:pPr>
      <w:rPr>
        <w:rFonts w:hint="default"/>
      </w:rPr>
    </w:lvl>
  </w:abstractNum>
  <w:abstractNum w:abstractNumId="24" w15:restartNumberingAfterBreak="0">
    <w:nsid w:val="2CE16F71"/>
    <w:multiLevelType w:val="hybridMultilevel"/>
    <w:tmpl w:val="CBE214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2E302FA2"/>
    <w:multiLevelType w:val="hybridMultilevel"/>
    <w:tmpl w:val="9F668C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37E1DA6"/>
    <w:multiLevelType w:val="multilevel"/>
    <w:tmpl w:val="4782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BD5390"/>
    <w:multiLevelType w:val="hybridMultilevel"/>
    <w:tmpl w:val="B28C27D4"/>
    <w:lvl w:ilvl="0" w:tplc="0C090001">
      <w:start w:val="1"/>
      <w:numFmt w:val="bullet"/>
      <w:lvlText w:val=""/>
      <w:lvlJc w:val="left"/>
      <w:pPr>
        <w:ind w:left="947" w:hanging="360"/>
      </w:pPr>
      <w:rPr>
        <w:rFonts w:ascii="Symbol" w:hAnsi="Symbol" w:hint="default"/>
        <w:w w:val="100"/>
      </w:rPr>
    </w:lvl>
    <w:lvl w:ilvl="1" w:tplc="E26E3ECA">
      <w:numFmt w:val="bullet"/>
      <w:lvlText w:val="•"/>
      <w:lvlJc w:val="left"/>
      <w:pPr>
        <w:ind w:left="1768" w:hanging="360"/>
      </w:pPr>
      <w:rPr>
        <w:rFonts w:hint="default"/>
      </w:rPr>
    </w:lvl>
    <w:lvl w:ilvl="2" w:tplc="5C94FBCC">
      <w:numFmt w:val="bullet"/>
      <w:lvlText w:val="•"/>
      <w:lvlJc w:val="left"/>
      <w:pPr>
        <w:ind w:left="2597" w:hanging="360"/>
      </w:pPr>
      <w:rPr>
        <w:rFonts w:hint="default"/>
      </w:rPr>
    </w:lvl>
    <w:lvl w:ilvl="3" w:tplc="58948434">
      <w:numFmt w:val="bullet"/>
      <w:lvlText w:val="•"/>
      <w:lvlJc w:val="left"/>
      <w:pPr>
        <w:ind w:left="3425" w:hanging="360"/>
      </w:pPr>
      <w:rPr>
        <w:rFonts w:hint="default"/>
      </w:rPr>
    </w:lvl>
    <w:lvl w:ilvl="4" w:tplc="4B623FFC">
      <w:numFmt w:val="bullet"/>
      <w:lvlText w:val="•"/>
      <w:lvlJc w:val="left"/>
      <w:pPr>
        <w:ind w:left="4254" w:hanging="360"/>
      </w:pPr>
      <w:rPr>
        <w:rFonts w:hint="default"/>
      </w:rPr>
    </w:lvl>
    <w:lvl w:ilvl="5" w:tplc="08389254">
      <w:numFmt w:val="bullet"/>
      <w:lvlText w:val="•"/>
      <w:lvlJc w:val="left"/>
      <w:pPr>
        <w:ind w:left="5083" w:hanging="360"/>
      </w:pPr>
      <w:rPr>
        <w:rFonts w:hint="default"/>
      </w:rPr>
    </w:lvl>
    <w:lvl w:ilvl="6" w:tplc="1082C374">
      <w:numFmt w:val="bullet"/>
      <w:lvlText w:val="•"/>
      <w:lvlJc w:val="left"/>
      <w:pPr>
        <w:ind w:left="5911" w:hanging="360"/>
      </w:pPr>
      <w:rPr>
        <w:rFonts w:hint="default"/>
      </w:rPr>
    </w:lvl>
    <w:lvl w:ilvl="7" w:tplc="EBE66B56">
      <w:numFmt w:val="bullet"/>
      <w:lvlText w:val="•"/>
      <w:lvlJc w:val="left"/>
      <w:pPr>
        <w:ind w:left="6740" w:hanging="360"/>
      </w:pPr>
      <w:rPr>
        <w:rFonts w:hint="default"/>
      </w:rPr>
    </w:lvl>
    <w:lvl w:ilvl="8" w:tplc="61F448CC">
      <w:numFmt w:val="bullet"/>
      <w:lvlText w:val="•"/>
      <w:lvlJc w:val="left"/>
      <w:pPr>
        <w:ind w:left="7569" w:hanging="360"/>
      </w:pPr>
      <w:rPr>
        <w:rFonts w:hint="default"/>
      </w:rPr>
    </w:lvl>
  </w:abstractNum>
  <w:abstractNum w:abstractNumId="28" w15:restartNumberingAfterBreak="0">
    <w:nsid w:val="41D019B1"/>
    <w:multiLevelType w:val="hybridMultilevel"/>
    <w:tmpl w:val="BB2040DC"/>
    <w:lvl w:ilvl="0" w:tplc="82AC95A8">
      <w:numFmt w:val="bullet"/>
      <w:lvlText w:val=""/>
      <w:lvlJc w:val="left"/>
      <w:pPr>
        <w:ind w:left="1106" w:hanging="360"/>
      </w:pPr>
      <w:rPr>
        <w:rFonts w:ascii="Symbol" w:eastAsia="Symbol" w:hAnsi="Symbol" w:cs="Symbol" w:hint="default"/>
        <w:w w:val="99"/>
        <w:sz w:val="20"/>
        <w:szCs w:val="20"/>
      </w:rPr>
    </w:lvl>
    <w:lvl w:ilvl="1" w:tplc="F0F23C00">
      <w:numFmt w:val="bullet"/>
      <w:lvlText w:val="•"/>
      <w:lvlJc w:val="left"/>
      <w:pPr>
        <w:ind w:left="1957" w:hanging="360"/>
      </w:pPr>
      <w:rPr>
        <w:rFonts w:hint="default"/>
      </w:rPr>
    </w:lvl>
    <w:lvl w:ilvl="2" w:tplc="5B8EC856">
      <w:numFmt w:val="bullet"/>
      <w:lvlText w:val="•"/>
      <w:lvlJc w:val="left"/>
      <w:pPr>
        <w:ind w:left="2815" w:hanging="360"/>
      </w:pPr>
      <w:rPr>
        <w:rFonts w:hint="default"/>
      </w:rPr>
    </w:lvl>
    <w:lvl w:ilvl="3" w:tplc="3DFAF932">
      <w:numFmt w:val="bullet"/>
      <w:lvlText w:val="•"/>
      <w:lvlJc w:val="left"/>
      <w:pPr>
        <w:ind w:left="3673" w:hanging="360"/>
      </w:pPr>
      <w:rPr>
        <w:rFonts w:hint="default"/>
      </w:rPr>
    </w:lvl>
    <w:lvl w:ilvl="4" w:tplc="B0BEF14E">
      <w:numFmt w:val="bullet"/>
      <w:lvlText w:val="•"/>
      <w:lvlJc w:val="left"/>
      <w:pPr>
        <w:ind w:left="4531" w:hanging="360"/>
      </w:pPr>
      <w:rPr>
        <w:rFonts w:hint="default"/>
      </w:rPr>
    </w:lvl>
    <w:lvl w:ilvl="5" w:tplc="FBF47F9A">
      <w:numFmt w:val="bullet"/>
      <w:lvlText w:val="•"/>
      <w:lvlJc w:val="left"/>
      <w:pPr>
        <w:ind w:left="5389" w:hanging="360"/>
      </w:pPr>
      <w:rPr>
        <w:rFonts w:hint="default"/>
      </w:rPr>
    </w:lvl>
    <w:lvl w:ilvl="6" w:tplc="C10C83F6">
      <w:numFmt w:val="bullet"/>
      <w:lvlText w:val="•"/>
      <w:lvlJc w:val="left"/>
      <w:pPr>
        <w:ind w:left="6247" w:hanging="360"/>
      </w:pPr>
      <w:rPr>
        <w:rFonts w:hint="default"/>
      </w:rPr>
    </w:lvl>
    <w:lvl w:ilvl="7" w:tplc="19BCA024">
      <w:numFmt w:val="bullet"/>
      <w:lvlText w:val="•"/>
      <w:lvlJc w:val="left"/>
      <w:pPr>
        <w:ind w:left="7105" w:hanging="360"/>
      </w:pPr>
      <w:rPr>
        <w:rFonts w:hint="default"/>
      </w:rPr>
    </w:lvl>
    <w:lvl w:ilvl="8" w:tplc="FA287A20">
      <w:numFmt w:val="bullet"/>
      <w:lvlText w:val="•"/>
      <w:lvlJc w:val="left"/>
      <w:pPr>
        <w:ind w:left="7963" w:hanging="360"/>
      </w:pPr>
      <w:rPr>
        <w:rFonts w:hint="default"/>
      </w:rPr>
    </w:lvl>
  </w:abstractNum>
  <w:abstractNum w:abstractNumId="29" w15:restartNumberingAfterBreak="0">
    <w:nsid w:val="47501238"/>
    <w:multiLevelType w:val="multilevel"/>
    <w:tmpl w:val="355E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665E91"/>
    <w:multiLevelType w:val="hybridMultilevel"/>
    <w:tmpl w:val="AFD2A2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9D53B0"/>
    <w:multiLevelType w:val="hybridMultilevel"/>
    <w:tmpl w:val="A762E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743B68"/>
    <w:multiLevelType w:val="hybridMultilevel"/>
    <w:tmpl w:val="6A70BC3E"/>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33" w15:restartNumberingAfterBreak="0">
    <w:nsid w:val="51637CC5"/>
    <w:multiLevelType w:val="hybridMultilevel"/>
    <w:tmpl w:val="C7E05E40"/>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34" w15:restartNumberingAfterBreak="0">
    <w:nsid w:val="528B6959"/>
    <w:multiLevelType w:val="hybridMultilevel"/>
    <w:tmpl w:val="1F8A65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FE6D62"/>
    <w:multiLevelType w:val="hybridMultilevel"/>
    <w:tmpl w:val="21FE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986D5B"/>
    <w:multiLevelType w:val="multilevel"/>
    <w:tmpl w:val="F386FA5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62261F8E"/>
    <w:multiLevelType w:val="hybridMultilevel"/>
    <w:tmpl w:val="6394A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2924FF"/>
    <w:multiLevelType w:val="hybridMultilevel"/>
    <w:tmpl w:val="5300B4FE"/>
    <w:lvl w:ilvl="0" w:tplc="807A6B9E">
      <w:start w:val="1"/>
      <w:numFmt w:val="bullet"/>
      <w:pStyle w:val="SAGuidelinesBody-Bulletpoints"/>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F44AF4"/>
    <w:multiLevelType w:val="hybridMultilevel"/>
    <w:tmpl w:val="CDFA82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BB0B9D"/>
    <w:multiLevelType w:val="hybridMultilevel"/>
    <w:tmpl w:val="80C8FB5C"/>
    <w:lvl w:ilvl="0" w:tplc="8F6CB264">
      <w:numFmt w:val="bullet"/>
      <w:lvlText w:val=""/>
      <w:lvlJc w:val="left"/>
      <w:pPr>
        <w:ind w:left="1425" w:hanging="361"/>
      </w:pPr>
      <w:rPr>
        <w:rFonts w:hint="default"/>
        <w:w w:val="100"/>
      </w:rPr>
    </w:lvl>
    <w:lvl w:ilvl="1" w:tplc="417EDE66">
      <w:numFmt w:val="bullet"/>
      <w:lvlText w:val="o"/>
      <w:lvlJc w:val="left"/>
      <w:pPr>
        <w:ind w:left="2145" w:hanging="360"/>
      </w:pPr>
      <w:rPr>
        <w:rFonts w:ascii="Courier New" w:eastAsia="Courier New" w:hAnsi="Courier New" w:cs="Courier New" w:hint="default"/>
        <w:w w:val="100"/>
        <w:sz w:val="20"/>
        <w:szCs w:val="20"/>
      </w:rPr>
    </w:lvl>
    <w:lvl w:ilvl="2" w:tplc="9E3CD170">
      <w:numFmt w:val="bullet"/>
      <w:lvlText w:val="•"/>
      <w:lvlJc w:val="left"/>
      <w:pPr>
        <w:ind w:left="2997" w:hanging="360"/>
      </w:pPr>
      <w:rPr>
        <w:rFonts w:hint="default"/>
      </w:rPr>
    </w:lvl>
    <w:lvl w:ilvl="3" w:tplc="398C207C">
      <w:numFmt w:val="bullet"/>
      <w:lvlText w:val="•"/>
      <w:lvlJc w:val="left"/>
      <w:pPr>
        <w:ind w:left="3855" w:hanging="360"/>
      </w:pPr>
      <w:rPr>
        <w:rFonts w:hint="default"/>
      </w:rPr>
    </w:lvl>
    <w:lvl w:ilvl="4" w:tplc="BEC29F34">
      <w:numFmt w:val="bullet"/>
      <w:lvlText w:val="•"/>
      <w:lvlJc w:val="left"/>
      <w:pPr>
        <w:ind w:left="4713" w:hanging="360"/>
      </w:pPr>
      <w:rPr>
        <w:rFonts w:hint="default"/>
      </w:rPr>
    </w:lvl>
    <w:lvl w:ilvl="5" w:tplc="3C9A6C94">
      <w:numFmt w:val="bullet"/>
      <w:lvlText w:val="•"/>
      <w:lvlJc w:val="left"/>
      <w:pPr>
        <w:ind w:left="5571" w:hanging="360"/>
      </w:pPr>
      <w:rPr>
        <w:rFonts w:hint="default"/>
      </w:rPr>
    </w:lvl>
    <w:lvl w:ilvl="6" w:tplc="E3083E32">
      <w:numFmt w:val="bullet"/>
      <w:lvlText w:val="•"/>
      <w:lvlJc w:val="left"/>
      <w:pPr>
        <w:ind w:left="6428" w:hanging="360"/>
      </w:pPr>
      <w:rPr>
        <w:rFonts w:hint="default"/>
      </w:rPr>
    </w:lvl>
    <w:lvl w:ilvl="7" w:tplc="86004896">
      <w:numFmt w:val="bullet"/>
      <w:lvlText w:val="•"/>
      <w:lvlJc w:val="left"/>
      <w:pPr>
        <w:ind w:left="7286" w:hanging="360"/>
      </w:pPr>
      <w:rPr>
        <w:rFonts w:hint="default"/>
      </w:rPr>
    </w:lvl>
    <w:lvl w:ilvl="8" w:tplc="2970F0A2">
      <w:numFmt w:val="bullet"/>
      <w:lvlText w:val="•"/>
      <w:lvlJc w:val="left"/>
      <w:pPr>
        <w:ind w:left="8144" w:hanging="360"/>
      </w:pPr>
      <w:rPr>
        <w:rFonts w:hint="default"/>
      </w:rPr>
    </w:lvl>
  </w:abstractNum>
  <w:abstractNum w:abstractNumId="41" w15:restartNumberingAfterBreak="0">
    <w:nsid w:val="73B41A8A"/>
    <w:multiLevelType w:val="hybridMultilevel"/>
    <w:tmpl w:val="B5C85438"/>
    <w:lvl w:ilvl="0" w:tplc="0C090003">
      <w:start w:val="1"/>
      <w:numFmt w:val="bullet"/>
      <w:lvlText w:val="o"/>
      <w:lvlJc w:val="left"/>
      <w:pPr>
        <w:ind w:left="2145" w:hanging="360"/>
      </w:pPr>
      <w:rPr>
        <w:rFonts w:ascii="Courier New" w:hAnsi="Courier New" w:cs="Courier New" w:hint="default"/>
      </w:rPr>
    </w:lvl>
    <w:lvl w:ilvl="1" w:tplc="0C090003" w:tentative="1">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42" w15:restartNumberingAfterBreak="0">
    <w:nsid w:val="77636204"/>
    <w:multiLevelType w:val="hybridMultilevel"/>
    <w:tmpl w:val="DB365D96"/>
    <w:lvl w:ilvl="0" w:tplc="A78E9ABE">
      <w:numFmt w:val="bullet"/>
      <w:lvlText w:val=""/>
      <w:lvlJc w:val="left"/>
      <w:pPr>
        <w:ind w:left="2488" w:hanging="361"/>
      </w:pPr>
      <w:rPr>
        <w:rFonts w:hint="default"/>
        <w:w w:val="100"/>
      </w:rPr>
    </w:lvl>
    <w:lvl w:ilvl="1" w:tplc="0C090003" w:tentative="1">
      <w:start w:val="1"/>
      <w:numFmt w:val="bullet"/>
      <w:lvlText w:val="o"/>
      <w:lvlJc w:val="left"/>
      <w:pPr>
        <w:ind w:left="2503" w:hanging="360"/>
      </w:pPr>
      <w:rPr>
        <w:rFonts w:ascii="Courier New" w:hAnsi="Courier New" w:cs="Courier New" w:hint="default"/>
      </w:rPr>
    </w:lvl>
    <w:lvl w:ilvl="2" w:tplc="0C090005" w:tentative="1">
      <w:start w:val="1"/>
      <w:numFmt w:val="bullet"/>
      <w:lvlText w:val=""/>
      <w:lvlJc w:val="left"/>
      <w:pPr>
        <w:ind w:left="3223" w:hanging="360"/>
      </w:pPr>
      <w:rPr>
        <w:rFonts w:ascii="Wingdings" w:hAnsi="Wingdings" w:hint="default"/>
      </w:rPr>
    </w:lvl>
    <w:lvl w:ilvl="3" w:tplc="0C090001" w:tentative="1">
      <w:start w:val="1"/>
      <w:numFmt w:val="bullet"/>
      <w:lvlText w:val=""/>
      <w:lvlJc w:val="left"/>
      <w:pPr>
        <w:ind w:left="3943" w:hanging="360"/>
      </w:pPr>
      <w:rPr>
        <w:rFonts w:ascii="Symbol" w:hAnsi="Symbol" w:hint="default"/>
      </w:rPr>
    </w:lvl>
    <w:lvl w:ilvl="4" w:tplc="0C090003" w:tentative="1">
      <w:start w:val="1"/>
      <w:numFmt w:val="bullet"/>
      <w:lvlText w:val="o"/>
      <w:lvlJc w:val="left"/>
      <w:pPr>
        <w:ind w:left="4663" w:hanging="360"/>
      </w:pPr>
      <w:rPr>
        <w:rFonts w:ascii="Courier New" w:hAnsi="Courier New" w:cs="Courier New" w:hint="default"/>
      </w:rPr>
    </w:lvl>
    <w:lvl w:ilvl="5" w:tplc="0C090005" w:tentative="1">
      <w:start w:val="1"/>
      <w:numFmt w:val="bullet"/>
      <w:lvlText w:val=""/>
      <w:lvlJc w:val="left"/>
      <w:pPr>
        <w:ind w:left="5383" w:hanging="360"/>
      </w:pPr>
      <w:rPr>
        <w:rFonts w:ascii="Wingdings" w:hAnsi="Wingdings" w:hint="default"/>
      </w:rPr>
    </w:lvl>
    <w:lvl w:ilvl="6" w:tplc="0C090001" w:tentative="1">
      <w:start w:val="1"/>
      <w:numFmt w:val="bullet"/>
      <w:lvlText w:val=""/>
      <w:lvlJc w:val="left"/>
      <w:pPr>
        <w:ind w:left="6103" w:hanging="360"/>
      </w:pPr>
      <w:rPr>
        <w:rFonts w:ascii="Symbol" w:hAnsi="Symbol" w:hint="default"/>
      </w:rPr>
    </w:lvl>
    <w:lvl w:ilvl="7" w:tplc="0C090003" w:tentative="1">
      <w:start w:val="1"/>
      <w:numFmt w:val="bullet"/>
      <w:lvlText w:val="o"/>
      <w:lvlJc w:val="left"/>
      <w:pPr>
        <w:ind w:left="6823" w:hanging="360"/>
      </w:pPr>
      <w:rPr>
        <w:rFonts w:ascii="Courier New" w:hAnsi="Courier New" w:cs="Courier New" w:hint="default"/>
      </w:rPr>
    </w:lvl>
    <w:lvl w:ilvl="8" w:tplc="0C090005" w:tentative="1">
      <w:start w:val="1"/>
      <w:numFmt w:val="bullet"/>
      <w:lvlText w:val=""/>
      <w:lvlJc w:val="left"/>
      <w:pPr>
        <w:ind w:left="7543" w:hanging="360"/>
      </w:pPr>
      <w:rPr>
        <w:rFonts w:ascii="Wingdings" w:hAnsi="Wingdings" w:hint="default"/>
      </w:rPr>
    </w:lvl>
  </w:abstractNum>
  <w:abstractNum w:abstractNumId="43" w15:restartNumberingAfterBreak="0">
    <w:nsid w:val="7F604E02"/>
    <w:multiLevelType w:val="multilevel"/>
    <w:tmpl w:val="137CE6F2"/>
    <w:lvl w:ilvl="0">
      <w:start w:val="1"/>
      <w:numFmt w:val="decimal"/>
      <w:pStyle w:val="Heading1"/>
      <w:lvlText w:val="%1."/>
      <w:lvlJc w:val="left"/>
      <w:pPr>
        <w:ind w:left="1065"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ind w:left="1425" w:hanging="720"/>
      </w:pPr>
      <w:rPr>
        <w:rFonts w:hint="default"/>
      </w:rPr>
    </w:lvl>
    <w:lvl w:ilvl="2">
      <w:start w:val="1"/>
      <w:numFmt w:val="decimal"/>
      <w:pStyle w:val="Heading3"/>
      <w:isLgl/>
      <w:lvlText w:val="%1.%2.%3."/>
      <w:lvlJc w:val="left"/>
      <w:pPr>
        <w:ind w:left="1785" w:hanging="108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865" w:hanging="216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num w:numId="1">
    <w:abstractNumId w:val="23"/>
  </w:num>
  <w:num w:numId="2">
    <w:abstractNumId w:val="22"/>
  </w:num>
  <w:num w:numId="3">
    <w:abstractNumId w:val="17"/>
  </w:num>
  <w:num w:numId="4">
    <w:abstractNumId w:val="33"/>
  </w:num>
  <w:num w:numId="5">
    <w:abstractNumId w:val="41"/>
  </w:num>
  <w:num w:numId="6">
    <w:abstractNumId w:val="42"/>
  </w:num>
  <w:num w:numId="7">
    <w:abstractNumId w:val="16"/>
  </w:num>
  <w:num w:numId="8">
    <w:abstractNumId w:val="10"/>
  </w:num>
  <w:num w:numId="9">
    <w:abstractNumId w:val="40"/>
  </w:num>
  <w:num w:numId="10">
    <w:abstractNumId w:val="25"/>
  </w:num>
  <w:num w:numId="11">
    <w:abstractNumId w:val="32"/>
  </w:num>
  <w:num w:numId="12">
    <w:abstractNumId w:val="19"/>
  </w:num>
  <w:num w:numId="13">
    <w:abstractNumId w:val="24"/>
  </w:num>
  <w:num w:numId="14">
    <w:abstractNumId w:val="14"/>
  </w:num>
  <w:num w:numId="15">
    <w:abstractNumId w:val="43"/>
  </w:num>
  <w:num w:numId="16">
    <w:abstractNumId w:val="8"/>
  </w:num>
  <w:num w:numId="17">
    <w:abstractNumId w:val="12"/>
  </w:num>
  <w:num w:numId="18">
    <w:abstractNumId w:val="9"/>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38"/>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6"/>
  </w:num>
  <w:num w:numId="31">
    <w:abstractNumId w:val="43"/>
  </w:num>
  <w:num w:numId="32">
    <w:abstractNumId w:val="43"/>
  </w:num>
  <w:num w:numId="33">
    <w:abstractNumId w:val="30"/>
  </w:num>
  <w:num w:numId="34">
    <w:abstractNumId w:val="34"/>
  </w:num>
  <w:num w:numId="35">
    <w:abstractNumId w:val="21"/>
  </w:num>
  <w:num w:numId="36">
    <w:abstractNumId w:val="20"/>
  </w:num>
  <w:num w:numId="37">
    <w:abstractNumId w:val="11"/>
  </w:num>
  <w:num w:numId="38">
    <w:abstractNumId w:val="29"/>
  </w:num>
  <w:num w:numId="39">
    <w:abstractNumId w:val="26"/>
  </w:num>
  <w:num w:numId="40">
    <w:abstractNumId w:val="28"/>
  </w:num>
  <w:num w:numId="41">
    <w:abstractNumId w:val="27"/>
  </w:num>
  <w:num w:numId="42">
    <w:abstractNumId w:val="15"/>
  </w:num>
  <w:num w:numId="43">
    <w:abstractNumId w:val="18"/>
  </w:num>
  <w:num w:numId="44">
    <w:abstractNumId w:val="39"/>
  </w:num>
  <w:num w:numId="45">
    <w:abstractNumId w:val="13"/>
  </w:num>
  <w:num w:numId="46">
    <w:abstractNumId w:val="31"/>
  </w:num>
  <w:num w:numId="47">
    <w:abstractNumId w:val="3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C4"/>
    <w:rsid w:val="00001AA0"/>
    <w:rsid w:val="00064323"/>
    <w:rsid w:val="000957F3"/>
    <w:rsid w:val="000A056D"/>
    <w:rsid w:val="000A731A"/>
    <w:rsid w:val="000B2E86"/>
    <w:rsid w:val="000C3A79"/>
    <w:rsid w:val="000F4811"/>
    <w:rsid w:val="00104E66"/>
    <w:rsid w:val="00121ADD"/>
    <w:rsid w:val="0013771E"/>
    <w:rsid w:val="001526F3"/>
    <w:rsid w:val="001A766F"/>
    <w:rsid w:val="001B4BD4"/>
    <w:rsid w:val="001B61F2"/>
    <w:rsid w:val="001C349A"/>
    <w:rsid w:val="001D5652"/>
    <w:rsid w:val="001D7E97"/>
    <w:rsid w:val="001E054A"/>
    <w:rsid w:val="002002F7"/>
    <w:rsid w:val="00207995"/>
    <w:rsid w:val="00207FD4"/>
    <w:rsid w:val="00223C45"/>
    <w:rsid w:val="00226C6D"/>
    <w:rsid w:val="00242C92"/>
    <w:rsid w:val="00245822"/>
    <w:rsid w:val="00254C45"/>
    <w:rsid w:val="00271FC1"/>
    <w:rsid w:val="00273240"/>
    <w:rsid w:val="00274B30"/>
    <w:rsid w:val="00281A46"/>
    <w:rsid w:val="00292FD6"/>
    <w:rsid w:val="002A32F5"/>
    <w:rsid w:val="002B2D3B"/>
    <w:rsid w:val="002B5784"/>
    <w:rsid w:val="002D693C"/>
    <w:rsid w:val="002E1832"/>
    <w:rsid w:val="002E5E0D"/>
    <w:rsid w:val="002F7D8F"/>
    <w:rsid w:val="00312E7F"/>
    <w:rsid w:val="00341777"/>
    <w:rsid w:val="003441FA"/>
    <w:rsid w:val="00370592"/>
    <w:rsid w:val="00377DDE"/>
    <w:rsid w:val="00380BA2"/>
    <w:rsid w:val="00385EE3"/>
    <w:rsid w:val="0039424A"/>
    <w:rsid w:val="003A106D"/>
    <w:rsid w:val="003A7B83"/>
    <w:rsid w:val="003C4EC0"/>
    <w:rsid w:val="003D1051"/>
    <w:rsid w:val="003F05DF"/>
    <w:rsid w:val="003F6835"/>
    <w:rsid w:val="004153A3"/>
    <w:rsid w:val="00431838"/>
    <w:rsid w:val="004401E7"/>
    <w:rsid w:val="00444B0B"/>
    <w:rsid w:val="00454333"/>
    <w:rsid w:val="004566AB"/>
    <w:rsid w:val="00472865"/>
    <w:rsid w:val="00481799"/>
    <w:rsid w:val="00482F0B"/>
    <w:rsid w:val="00494FC9"/>
    <w:rsid w:val="004959DF"/>
    <w:rsid w:val="004A0E58"/>
    <w:rsid w:val="004C146F"/>
    <w:rsid w:val="004C5F97"/>
    <w:rsid w:val="004C7CB5"/>
    <w:rsid w:val="004E1D4F"/>
    <w:rsid w:val="004F0884"/>
    <w:rsid w:val="00502D17"/>
    <w:rsid w:val="00505E3D"/>
    <w:rsid w:val="00514DC2"/>
    <w:rsid w:val="00515B1B"/>
    <w:rsid w:val="005258DF"/>
    <w:rsid w:val="00532E51"/>
    <w:rsid w:val="00533ADE"/>
    <w:rsid w:val="0054797B"/>
    <w:rsid w:val="00560080"/>
    <w:rsid w:val="00565BE3"/>
    <w:rsid w:val="00573B83"/>
    <w:rsid w:val="00574D93"/>
    <w:rsid w:val="00575E3A"/>
    <w:rsid w:val="005A1357"/>
    <w:rsid w:val="005A2AA3"/>
    <w:rsid w:val="005A4496"/>
    <w:rsid w:val="005A715C"/>
    <w:rsid w:val="005D08AC"/>
    <w:rsid w:val="005D355A"/>
    <w:rsid w:val="005D67EF"/>
    <w:rsid w:val="005F0488"/>
    <w:rsid w:val="00605812"/>
    <w:rsid w:val="006144B4"/>
    <w:rsid w:val="00632A3B"/>
    <w:rsid w:val="00641B3A"/>
    <w:rsid w:val="00644F5E"/>
    <w:rsid w:val="00650095"/>
    <w:rsid w:val="006552A3"/>
    <w:rsid w:val="00662660"/>
    <w:rsid w:val="006641EC"/>
    <w:rsid w:val="006657B3"/>
    <w:rsid w:val="00675690"/>
    <w:rsid w:val="00687335"/>
    <w:rsid w:val="006929E7"/>
    <w:rsid w:val="006A47D6"/>
    <w:rsid w:val="006B1566"/>
    <w:rsid w:val="006B410D"/>
    <w:rsid w:val="006F32C9"/>
    <w:rsid w:val="006F6274"/>
    <w:rsid w:val="00700068"/>
    <w:rsid w:val="007022B5"/>
    <w:rsid w:val="0070371F"/>
    <w:rsid w:val="00705DB6"/>
    <w:rsid w:val="0071759F"/>
    <w:rsid w:val="00762753"/>
    <w:rsid w:val="00767DB6"/>
    <w:rsid w:val="007924EE"/>
    <w:rsid w:val="007A5E6F"/>
    <w:rsid w:val="007C2445"/>
    <w:rsid w:val="007D26C9"/>
    <w:rsid w:val="007E021E"/>
    <w:rsid w:val="007F27A9"/>
    <w:rsid w:val="008035BB"/>
    <w:rsid w:val="0081081A"/>
    <w:rsid w:val="00817B2A"/>
    <w:rsid w:val="008421AE"/>
    <w:rsid w:val="00842602"/>
    <w:rsid w:val="00856218"/>
    <w:rsid w:val="008567DC"/>
    <w:rsid w:val="00862FC1"/>
    <w:rsid w:val="008651D5"/>
    <w:rsid w:val="00871E06"/>
    <w:rsid w:val="00873069"/>
    <w:rsid w:val="00886822"/>
    <w:rsid w:val="00890AC4"/>
    <w:rsid w:val="008923A3"/>
    <w:rsid w:val="00892DC4"/>
    <w:rsid w:val="008A5B85"/>
    <w:rsid w:val="008B4321"/>
    <w:rsid w:val="008C02B6"/>
    <w:rsid w:val="008C1C6C"/>
    <w:rsid w:val="008D110B"/>
    <w:rsid w:val="008D5CEE"/>
    <w:rsid w:val="008E25E5"/>
    <w:rsid w:val="008E7E32"/>
    <w:rsid w:val="009063B6"/>
    <w:rsid w:val="00907F23"/>
    <w:rsid w:val="00915CB0"/>
    <w:rsid w:val="00922BC3"/>
    <w:rsid w:val="00927901"/>
    <w:rsid w:val="00933775"/>
    <w:rsid w:val="00970F22"/>
    <w:rsid w:val="00984A30"/>
    <w:rsid w:val="0098533E"/>
    <w:rsid w:val="009877F5"/>
    <w:rsid w:val="009A5001"/>
    <w:rsid w:val="009A64D6"/>
    <w:rsid w:val="009B0B14"/>
    <w:rsid w:val="009B6F11"/>
    <w:rsid w:val="009C5786"/>
    <w:rsid w:val="009C6BDE"/>
    <w:rsid w:val="009D1103"/>
    <w:rsid w:val="009F2B12"/>
    <w:rsid w:val="009F41D8"/>
    <w:rsid w:val="00A055AC"/>
    <w:rsid w:val="00A07678"/>
    <w:rsid w:val="00A1330C"/>
    <w:rsid w:val="00A14573"/>
    <w:rsid w:val="00A21C2A"/>
    <w:rsid w:val="00A22060"/>
    <w:rsid w:val="00A27F77"/>
    <w:rsid w:val="00A36104"/>
    <w:rsid w:val="00A55983"/>
    <w:rsid w:val="00A601EE"/>
    <w:rsid w:val="00A67B30"/>
    <w:rsid w:val="00A777BE"/>
    <w:rsid w:val="00A82B31"/>
    <w:rsid w:val="00A83C2A"/>
    <w:rsid w:val="00A8583F"/>
    <w:rsid w:val="00A875EC"/>
    <w:rsid w:val="00A91A62"/>
    <w:rsid w:val="00A97979"/>
    <w:rsid w:val="00AA2A8E"/>
    <w:rsid w:val="00AA4D71"/>
    <w:rsid w:val="00AB37E4"/>
    <w:rsid w:val="00AB53FD"/>
    <w:rsid w:val="00AE1D24"/>
    <w:rsid w:val="00B01AA0"/>
    <w:rsid w:val="00B01C0C"/>
    <w:rsid w:val="00B041C0"/>
    <w:rsid w:val="00B1089D"/>
    <w:rsid w:val="00B20A98"/>
    <w:rsid w:val="00B246EA"/>
    <w:rsid w:val="00B35C1E"/>
    <w:rsid w:val="00B37090"/>
    <w:rsid w:val="00B37983"/>
    <w:rsid w:val="00B57128"/>
    <w:rsid w:val="00B57C4F"/>
    <w:rsid w:val="00B57E74"/>
    <w:rsid w:val="00B663A6"/>
    <w:rsid w:val="00B67644"/>
    <w:rsid w:val="00B67A96"/>
    <w:rsid w:val="00B779BB"/>
    <w:rsid w:val="00B967F4"/>
    <w:rsid w:val="00BA78CA"/>
    <w:rsid w:val="00BC2774"/>
    <w:rsid w:val="00BC3FF1"/>
    <w:rsid w:val="00BD6EE7"/>
    <w:rsid w:val="00BE7B6F"/>
    <w:rsid w:val="00BF2D3E"/>
    <w:rsid w:val="00C03A21"/>
    <w:rsid w:val="00C03E77"/>
    <w:rsid w:val="00C046F8"/>
    <w:rsid w:val="00C179E1"/>
    <w:rsid w:val="00C208D2"/>
    <w:rsid w:val="00C213FD"/>
    <w:rsid w:val="00C27A2B"/>
    <w:rsid w:val="00C4755E"/>
    <w:rsid w:val="00C67EC9"/>
    <w:rsid w:val="00C810EC"/>
    <w:rsid w:val="00CA09A5"/>
    <w:rsid w:val="00CD3F3E"/>
    <w:rsid w:val="00CD4304"/>
    <w:rsid w:val="00CE67A9"/>
    <w:rsid w:val="00CF2C2D"/>
    <w:rsid w:val="00CF34C4"/>
    <w:rsid w:val="00CF6D07"/>
    <w:rsid w:val="00D05B6B"/>
    <w:rsid w:val="00D16B5E"/>
    <w:rsid w:val="00D25559"/>
    <w:rsid w:val="00D43791"/>
    <w:rsid w:val="00D61E18"/>
    <w:rsid w:val="00D62209"/>
    <w:rsid w:val="00D83A0E"/>
    <w:rsid w:val="00D97F99"/>
    <w:rsid w:val="00DA1422"/>
    <w:rsid w:val="00DA336D"/>
    <w:rsid w:val="00DA7E2C"/>
    <w:rsid w:val="00DB2ADB"/>
    <w:rsid w:val="00DB3E19"/>
    <w:rsid w:val="00DB480F"/>
    <w:rsid w:val="00DC39F9"/>
    <w:rsid w:val="00DD4938"/>
    <w:rsid w:val="00DE6ECF"/>
    <w:rsid w:val="00DF40EE"/>
    <w:rsid w:val="00E140FA"/>
    <w:rsid w:val="00E1460E"/>
    <w:rsid w:val="00E2185B"/>
    <w:rsid w:val="00E238D0"/>
    <w:rsid w:val="00E53066"/>
    <w:rsid w:val="00E6159C"/>
    <w:rsid w:val="00E64C8E"/>
    <w:rsid w:val="00E75E0A"/>
    <w:rsid w:val="00EB014F"/>
    <w:rsid w:val="00EC2BC6"/>
    <w:rsid w:val="00EC491D"/>
    <w:rsid w:val="00EC56BA"/>
    <w:rsid w:val="00ED216D"/>
    <w:rsid w:val="00EE38E6"/>
    <w:rsid w:val="00EF47FD"/>
    <w:rsid w:val="00EF4D84"/>
    <w:rsid w:val="00EF4FB8"/>
    <w:rsid w:val="00F01404"/>
    <w:rsid w:val="00F02719"/>
    <w:rsid w:val="00F04FE2"/>
    <w:rsid w:val="00F14C6B"/>
    <w:rsid w:val="00F16B65"/>
    <w:rsid w:val="00F27BBE"/>
    <w:rsid w:val="00F3038B"/>
    <w:rsid w:val="00F34E4F"/>
    <w:rsid w:val="00F35DDA"/>
    <w:rsid w:val="00F43AF8"/>
    <w:rsid w:val="00F50125"/>
    <w:rsid w:val="00F52824"/>
    <w:rsid w:val="00F539FF"/>
    <w:rsid w:val="00F55E1A"/>
    <w:rsid w:val="00F55F8F"/>
    <w:rsid w:val="00F60922"/>
    <w:rsid w:val="00F629C9"/>
    <w:rsid w:val="00F64406"/>
    <w:rsid w:val="00F65451"/>
    <w:rsid w:val="00F7032C"/>
    <w:rsid w:val="00F71969"/>
    <w:rsid w:val="00F719A2"/>
    <w:rsid w:val="00F73B29"/>
    <w:rsid w:val="00F75F37"/>
    <w:rsid w:val="00F7712B"/>
    <w:rsid w:val="00F93375"/>
    <w:rsid w:val="00F9387D"/>
    <w:rsid w:val="00F95901"/>
    <w:rsid w:val="00F964E7"/>
    <w:rsid w:val="00FA3117"/>
    <w:rsid w:val="00FA53CF"/>
    <w:rsid w:val="00FC4C8A"/>
    <w:rsid w:val="00FD4494"/>
    <w:rsid w:val="00FE1C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EEBAFB"/>
  <w15:docId w15:val="{1D0C616C-F548-48DF-B029-AB2296F3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7E74"/>
    <w:rPr>
      <w:rFonts w:ascii="Trebuchet MS" w:eastAsia="Trebuchet MS" w:hAnsi="Trebuchet MS" w:cs="Trebuchet MS"/>
    </w:rPr>
  </w:style>
  <w:style w:type="paragraph" w:styleId="Heading1">
    <w:name w:val="heading 1"/>
    <w:basedOn w:val="Normal"/>
    <w:uiPriority w:val="1"/>
    <w:qFormat/>
    <w:rsid w:val="001B61F2"/>
    <w:pPr>
      <w:numPr>
        <w:numId w:val="15"/>
      </w:numPr>
      <w:spacing w:after="120"/>
      <w:ind w:left="283" w:hanging="357"/>
      <w:outlineLvl w:val="0"/>
    </w:pPr>
    <w:rPr>
      <w:rFonts w:eastAsia="Calibri" w:cs="Calibri"/>
      <w:b/>
      <w:bCs/>
      <w:sz w:val="32"/>
      <w:szCs w:val="32"/>
    </w:rPr>
  </w:style>
  <w:style w:type="paragraph" w:styleId="Heading2">
    <w:name w:val="heading 2"/>
    <w:basedOn w:val="Normal"/>
    <w:uiPriority w:val="9"/>
    <w:qFormat/>
    <w:rsid w:val="00F35DDA"/>
    <w:pPr>
      <w:numPr>
        <w:ilvl w:val="1"/>
        <w:numId w:val="15"/>
      </w:numPr>
      <w:ind w:left="709"/>
      <w:outlineLvl w:val="1"/>
    </w:pPr>
    <w:rPr>
      <w:b/>
      <w:bCs/>
      <w:sz w:val="28"/>
      <w:szCs w:val="28"/>
    </w:rPr>
  </w:style>
  <w:style w:type="paragraph" w:styleId="Heading3">
    <w:name w:val="heading 3"/>
    <w:basedOn w:val="ListParagraph"/>
    <w:next w:val="Normal"/>
    <w:link w:val="Heading3Char"/>
    <w:uiPriority w:val="9"/>
    <w:unhideWhenUsed/>
    <w:qFormat/>
    <w:rsid w:val="00CD3F3E"/>
    <w:pPr>
      <w:numPr>
        <w:ilvl w:val="2"/>
        <w:numId w:val="15"/>
      </w:numPr>
      <w:spacing w:line="232" w:lineRule="exact"/>
      <w:ind w:left="851" w:hanging="85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92DC4"/>
    <w:rPr>
      <w:sz w:val="20"/>
      <w:szCs w:val="20"/>
    </w:rPr>
  </w:style>
  <w:style w:type="paragraph" w:styleId="ListParagraph">
    <w:name w:val="List Paragraph"/>
    <w:basedOn w:val="Normal"/>
    <w:uiPriority w:val="34"/>
    <w:qFormat/>
    <w:rsid w:val="00892DC4"/>
    <w:pPr>
      <w:spacing w:line="245" w:lineRule="exact"/>
      <w:ind w:left="1425" w:hanging="362"/>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F75F37"/>
    <w:rPr>
      <w:i/>
      <w:iCs/>
    </w:rPr>
  </w:style>
  <w:style w:type="character" w:styleId="Hyperlink">
    <w:name w:val="Hyperlink"/>
    <w:basedOn w:val="DefaultParagraphFont"/>
    <w:uiPriority w:val="99"/>
    <w:unhideWhenUsed/>
    <w:rsid w:val="005D08AC"/>
    <w:rPr>
      <w:color w:val="0000FF" w:themeColor="hyperlink"/>
      <w:u w:val="single"/>
    </w:rPr>
  </w:style>
  <w:style w:type="paragraph" w:styleId="Header">
    <w:name w:val="header"/>
    <w:basedOn w:val="Normal"/>
    <w:link w:val="HeaderChar"/>
    <w:uiPriority w:val="99"/>
    <w:unhideWhenUsed/>
    <w:rsid w:val="00892DC4"/>
    <w:pPr>
      <w:tabs>
        <w:tab w:val="center" w:pos="4513"/>
        <w:tab w:val="right" w:pos="9026"/>
      </w:tabs>
    </w:pPr>
  </w:style>
  <w:style w:type="character" w:customStyle="1" w:styleId="HeaderChar">
    <w:name w:val="Header Char"/>
    <w:basedOn w:val="DefaultParagraphFont"/>
    <w:link w:val="Header"/>
    <w:uiPriority w:val="99"/>
    <w:rsid w:val="00892DC4"/>
    <w:rPr>
      <w:rFonts w:ascii="Trebuchet MS" w:eastAsia="Trebuchet MS" w:hAnsi="Trebuchet MS" w:cs="Trebuchet MS"/>
    </w:rPr>
  </w:style>
  <w:style w:type="paragraph" w:styleId="BalloonText">
    <w:name w:val="Balloon Text"/>
    <w:basedOn w:val="Normal"/>
    <w:link w:val="BalloonTextChar"/>
    <w:uiPriority w:val="99"/>
    <w:semiHidden/>
    <w:unhideWhenUsed/>
    <w:rsid w:val="008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C4"/>
    <w:rPr>
      <w:rFonts w:ascii="Segoe UI" w:eastAsia="Trebuchet MS" w:hAnsi="Segoe UI" w:cs="Segoe UI"/>
      <w:sz w:val="18"/>
      <w:szCs w:val="18"/>
    </w:rPr>
  </w:style>
  <w:style w:type="paragraph" w:styleId="Revision">
    <w:name w:val="Revision"/>
    <w:hidden/>
    <w:uiPriority w:val="99"/>
    <w:semiHidden/>
    <w:rsid w:val="00892DC4"/>
    <w:pPr>
      <w:widowControl/>
      <w:autoSpaceDE/>
      <w:autoSpaceDN/>
    </w:pPr>
    <w:rPr>
      <w:rFonts w:ascii="Trebuchet MS" w:eastAsia="Trebuchet MS" w:hAnsi="Trebuchet MS" w:cs="Trebuchet MS"/>
    </w:rPr>
  </w:style>
  <w:style w:type="paragraph" w:customStyle="1" w:styleId="SAGuidelinesSub-heading2">
    <w:name w:val="SA Guidelines Sub-heading 2"/>
    <w:basedOn w:val="ListParagraph"/>
    <w:qFormat/>
    <w:rsid w:val="006B410D"/>
    <w:pPr>
      <w:widowControl/>
      <w:autoSpaceDE/>
      <w:autoSpaceDN/>
      <w:spacing w:line="240" w:lineRule="auto"/>
      <w:ind w:left="0" w:firstLine="0"/>
      <w:contextualSpacing/>
    </w:pPr>
    <w:rPr>
      <w:rFonts w:eastAsiaTheme="minorHAnsi" w:cstheme="minorBidi"/>
      <w:b/>
      <w:bCs/>
      <w:sz w:val="28"/>
      <w:szCs w:val="24"/>
    </w:rPr>
  </w:style>
  <w:style w:type="paragraph" w:customStyle="1" w:styleId="Boxed2Text">
    <w:name w:val="Boxed 2 Text"/>
    <w:basedOn w:val="Normal"/>
    <w:qFormat/>
    <w:rsid w:val="00292FD6"/>
    <w:pPr>
      <w:widowControl/>
      <w:numPr>
        <w:numId w:val="17"/>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autoSpaceDE/>
      <w:autoSpaceDN/>
      <w:spacing w:before="120" w:after="40" w:line="280" w:lineRule="atLeast"/>
      <w:ind w:right="284"/>
    </w:pPr>
    <w:rPr>
      <w:rFonts w:ascii="Arial" w:eastAsiaTheme="minorHAnsi" w:hAnsi="Arial" w:cstheme="minorBidi"/>
      <w:iCs/>
      <w:sz w:val="20"/>
      <w:szCs w:val="24"/>
      <w:lang w:val="en-AU"/>
    </w:rPr>
  </w:style>
  <w:style w:type="character" w:customStyle="1" w:styleId="Heading3Char">
    <w:name w:val="Heading 3 Char"/>
    <w:basedOn w:val="DefaultParagraphFont"/>
    <w:link w:val="Heading3"/>
    <w:uiPriority w:val="9"/>
    <w:rsid w:val="00CD3F3E"/>
    <w:rPr>
      <w:rFonts w:ascii="Trebuchet MS" w:eastAsia="Trebuchet MS" w:hAnsi="Trebuchet MS" w:cs="Trebuchet MS"/>
      <w:b/>
      <w:bCs/>
      <w:sz w:val="24"/>
      <w:szCs w:val="24"/>
    </w:rPr>
  </w:style>
  <w:style w:type="character" w:customStyle="1" w:styleId="BodyTextChar">
    <w:name w:val="Body Text Char"/>
    <w:basedOn w:val="DefaultParagraphFont"/>
    <w:link w:val="BodyText"/>
    <w:uiPriority w:val="1"/>
    <w:rsid w:val="00B57E74"/>
    <w:rPr>
      <w:rFonts w:ascii="Trebuchet MS" w:eastAsia="Trebuchet MS" w:hAnsi="Trebuchet MS" w:cs="Trebuchet MS"/>
      <w:sz w:val="20"/>
      <w:szCs w:val="20"/>
    </w:rPr>
  </w:style>
  <w:style w:type="character" w:styleId="UnresolvedMention">
    <w:name w:val="Unresolved Mention"/>
    <w:basedOn w:val="DefaultParagraphFont"/>
    <w:uiPriority w:val="99"/>
    <w:semiHidden/>
    <w:unhideWhenUsed/>
    <w:rsid w:val="00605812"/>
    <w:rPr>
      <w:color w:val="605E5C"/>
      <w:shd w:val="clear" w:color="auto" w:fill="E1DFDD"/>
    </w:rPr>
  </w:style>
  <w:style w:type="paragraph" w:customStyle="1" w:styleId="SAGuidelinesBody-Bulletpoints">
    <w:name w:val="SA Guidelines Body - Bullet points"/>
    <w:basedOn w:val="BodyText"/>
    <w:qFormat/>
    <w:rsid w:val="00C810EC"/>
    <w:pPr>
      <w:numPr>
        <w:numId w:val="27"/>
      </w:numPr>
      <w:spacing w:after="120"/>
    </w:pPr>
    <w:rPr>
      <w:sz w:val="24"/>
      <w:szCs w:val="24"/>
    </w:rPr>
  </w:style>
  <w:style w:type="paragraph" w:customStyle="1" w:styleId="SAGuidelinesSub-heading1">
    <w:name w:val="SA Guidelines Sub-heading 1"/>
    <w:basedOn w:val="ListParagraph"/>
    <w:autoRedefine/>
    <w:qFormat/>
    <w:rsid w:val="007E021E"/>
    <w:pPr>
      <w:widowControl/>
      <w:autoSpaceDE/>
      <w:autoSpaceDN/>
      <w:spacing w:line="240" w:lineRule="auto"/>
      <w:ind w:left="360" w:hanging="360"/>
      <w:contextualSpacing/>
    </w:pPr>
    <w:rPr>
      <w:rFonts w:eastAsiaTheme="minorHAnsi" w:cstheme="minorBidi"/>
      <w:b/>
      <w:bCs/>
      <w:sz w:val="32"/>
      <w:szCs w:val="32"/>
    </w:rPr>
  </w:style>
  <w:style w:type="paragraph" w:customStyle="1" w:styleId="SAGuidelinesBody">
    <w:name w:val="SA Guidelines Body"/>
    <w:basedOn w:val="SAGuidelinesSub-heading1"/>
    <w:qFormat/>
    <w:rsid w:val="007E021E"/>
    <w:pPr>
      <w:ind w:left="0"/>
    </w:pPr>
    <w:rPr>
      <w:b w:val="0"/>
      <w:bCs w:val="0"/>
      <w:sz w:val="24"/>
      <w:szCs w:val="18"/>
    </w:rPr>
  </w:style>
  <w:style w:type="character" w:styleId="CommentReference">
    <w:name w:val="annotation reference"/>
    <w:basedOn w:val="DefaultParagraphFont"/>
    <w:uiPriority w:val="99"/>
    <w:semiHidden/>
    <w:unhideWhenUsed/>
    <w:rsid w:val="00DB3E19"/>
    <w:rPr>
      <w:sz w:val="16"/>
      <w:szCs w:val="16"/>
    </w:rPr>
  </w:style>
  <w:style w:type="paragraph" w:styleId="CommentText">
    <w:name w:val="annotation text"/>
    <w:basedOn w:val="Normal"/>
    <w:link w:val="CommentTextChar"/>
    <w:uiPriority w:val="99"/>
    <w:semiHidden/>
    <w:unhideWhenUsed/>
    <w:rsid w:val="00DB3E19"/>
    <w:rPr>
      <w:sz w:val="20"/>
      <w:szCs w:val="20"/>
    </w:rPr>
  </w:style>
  <w:style w:type="character" w:customStyle="1" w:styleId="CommentTextChar">
    <w:name w:val="Comment Text Char"/>
    <w:basedOn w:val="DefaultParagraphFont"/>
    <w:link w:val="CommentText"/>
    <w:uiPriority w:val="99"/>
    <w:semiHidden/>
    <w:rsid w:val="00DB3E19"/>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DB3E19"/>
    <w:rPr>
      <w:b/>
      <w:bCs/>
    </w:rPr>
  </w:style>
  <w:style w:type="character" w:customStyle="1" w:styleId="CommentSubjectChar">
    <w:name w:val="Comment Subject Char"/>
    <w:basedOn w:val="CommentTextChar"/>
    <w:link w:val="CommentSubject"/>
    <w:uiPriority w:val="99"/>
    <w:semiHidden/>
    <w:rsid w:val="00DB3E19"/>
    <w:rPr>
      <w:rFonts w:ascii="Trebuchet MS" w:eastAsia="Trebuchet MS" w:hAnsi="Trebuchet MS" w:cs="Trebuchet MS"/>
      <w:b/>
      <w:bCs/>
      <w:sz w:val="20"/>
      <w:szCs w:val="20"/>
    </w:rPr>
  </w:style>
  <w:style w:type="paragraph" w:styleId="TOCHeading">
    <w:name w:val="TOC Heading"/>
    <w:basedOn w:val="Heading1"/>
    <w:next w:val="Normal"/>
    <w:uiPriority w:val="39"/>
    <w:unhideWhenUsed/>
    <w:qFormat/>
    <w:rsid w:val="00B37983"/>
    <w:pPr>
      <w:keepNext/>
      <w:keepLines/>
      <w:widowControl/>
      <w:numPr>
        <w:numId w:val="0"/>
      </w:numPr>
      <w:autoSpaceDE/>
      <w:autoSpaceDN/>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B37983"/>
    <w:pPr>
      <w:spacing w:after="100"/>
    </w:pPr>
  </w:style>
  <w:style w:type="paragraph" w:styleId="TOC2">
    <w:name w:val="toc 2"/>
    <w:basedOn w:val="Normal"/>
    <w:next w:val="Normal"/>
    <w:autoRedefine/>
    <w:uiPriority w:val="39"/>
    <w:unhideWhenUsed/>
    <w:rsid w:val="00B37983"/>
    <w:pPr>
      <w:spacing w:after="100"/>
      <w:ind w:left="220"/>
    </w:pPr>
  </w:style>
  <w:style w:type="paragraph" w:styleId="TOC3">
    <w:name w:val="toc 3"/>
    <w:basedOn w:val="Normal"/>
    <w:next w:val="Normal"/>
    <w:autoRedefine/>
    <w:uiPriority w:val="39"/>
    <w:unhideWhenUsed/>
    <w:rsid w:val="00B37983"/>
    <w:pPr>
      <w:spacing w:after="100"/>
      <w:ind w:left="440"/>
    </w:pPr>
  </w:style>
  <w:style w:type="paragraph" w:styleId="NormalWeb">
    <w:name w:val="Normal (Web)"/>
    <w:basedOn w:val="Normal"/>
    <w:uiPriority w:val="99"/>
    <w:semiHidden/>
    <w:unhideWhenUsed/>
    <w:rsid w:val="00DC39F9"/>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Spacing">
    <w:name w:val="No Spacing"/>
    <w:link w:val="NoSpacingChar"/>
    <w:uiPriority w:val="1"/>
    <w:qFormat/>
    <w:rsid w:val="00F02719"/>
    <w:pPr>
      <w:widowControl/>
      <w:autoSpaceDE/>
      <w:autoSpaceDN/>
    </w:pPr>
    <w:rPr>
      <w:rFonts w:eastAsiaTheme="minorEastAsia"/>
    </w:rPr>
  </w:style>
  <w:style w:type="character" w:customStyle="1" w:styleId="NoSpacingChar">
    <w:name w:val="No Spacing Char"/>
    <w:basedOn w:val="DefaultParagraphFont"/>
    <w:link w:val="NoSpacing"/>
    <w:uiPriority w:val="1"/>
    <w:rsid w:val="00F02719"/>
    <w:rPr>
      <w:rFonts w:eastAsiaTheme="minorEastAsia"/>
    </w:rPr>
  </w:style>
  <w:style w:type="paragraph" w:styleId="Footer">
    <w:name w:val="footer"/>
    <w:basedOn w:val="Normal"/>
    <w:link w:val="FooterChar"/>
    <w:uiPriority w:val="99"/>
    <w:unhideWhenUsed/>
    <w:rsid w:val="008C1C6C"/>
    <w:pPr>
      <w:tabs>
        <w:tab w:val="center" w:pos="4513"/>
        <w:tab w:val="right" w:pos="9026"/>
      </w:tabs>
    </w:pPr>
  </w:style>
  <w:style w:type="character" w:customStyle="1" w:styleId="FooterChar">
    <w:name w:val="Footer Char"/>
    <w:basedOn w:val="DefaultParagraphFont"/>
    <w:link w:val="Footer"/>
    <w:uiPriority w:val="99"/>
    <w:rsid w:val="008C1C6C"/>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2609">
      <w:bodyDiv w:val="1"/>
      <w:marLeft w:val="0"/>
      <w:marRight w:val="0"/>
      <w:marTop w:val="0"/>
      <w:marBottom w:val="0"/>
      <w:divBdr>
        <w:top w:val="none" w:sz="0" w:space="0" w:color="auto"/>
        <w:left w:val="none" w:sz="0" w:space="0" w:color="auto"/>
        <w:bottom w:val="none" w:sz="0" w:space="0" w:color="auto"/>
        <w:right w:val="none" w:sz="0" w:space="0" w:color="auto"/>
      </w:divBdr>
    </w:div>
    <w:div w:id="907419947">
      <w:bodyDiv w:val="1"/>
      <w:marLeft w:val="0"/>
      <w:marRight w:val="0"/>
      <w:marTop w:val="0"/>
      <w:marBottom w:val="0"/>
      <w:divBdr>
        <w:top w:val="none" w:sz="0" w:space="0" w:color="auto"/>
        <w:left w:val="none" w:sz="0" w:space="0" w:color="auto"/>
        <w:bottom w:val="none" w:sz="0" w:space="0" w:color="auto"/>
        <w:right w:val="none" w:sz="0" w:space="0" w:color="auto"/>
      </w:divBdr>
    </w:div>
    <w:div w:id="1798910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reenaustralia.gov.au/screen-australia/about-us/doing-business-with-us/information-for-recipients" TargetMode="External"/><Relationship Id="rId18" Type="http://schemas.openxmlformats.org/officeDocument/2006/relationships/hyperlink" Target="https://screenaustraliafunding.smartygrants.com.a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creenaustralia.gov.au/screen-australia/about-us/doing-business-with-us/information-for-applicants" TargetMode="External"/><Relationship Id="rId7" Type="http://schemas.openxmlformats.org/officeDocument/2006/relationships/endnotes" Target="endnotes.xml"/><Relationship Id="rId12" Type="http://schemas.openxmlformats.org/officeDocument/2006/relationships/hyperlink" Target="https://www.screenaustralia.gov.au/screen-australia/about-us/doing-business-with-us/information-for-applicants" TargetMode="External"/><Relationship Id="rId17" Type="http://schemas.openxmlformats.org/officeDocument/2006/relationships/hyperlink" Target="https://www.screenaustralia.gov.au/screen-australia/about-us/doing-business-with-us/information-for-recipients" TargetMode="External"/><Relationship Id="rId25" Type="http://schemas.openxmlformats.org/officeDocument/2006/relationships/hyperlink" Target="https://www.screenaustralia.gov.au/about-us/corporate-documents/policies/privacy" TargetMode="External"/><Relationship Id="rId2" Type="http://schemas.openxmlformats.org/officeDocument/2006/relationships/numbering" Target="numbering.xml"/><Relationship Id="rId16" Type="http://schemas.openxmlformats.org/officeDocument/2006/relationships/hyperlink" Target="https://www.screenaustralia.gov.au/screen-australia/about-us/doing-business-with-us/information-for-applicants" TargetMode="External"/><Relationship Id="rId20" Type="http://schemas.openxmlformats.org/officeDocument/2006/relationships/hyperlink" Target="https://www.screenaustralia.gov.au/screen-australia/about-us/doing-business-with-us/terms-of-tr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reenaustralia.gov.au/screen-australia/about-us/doing-business-with-us/terms-of-trade" TargetMode="External"/><Relationship Id="rId24" Type="http://schemas.openxmlformats.org/officeDocument/2006/relationships/hyperlink" Target="https://www.screenaustralia.gov.au/sa/about-us/corporate-documents/policies/privacy/privacy-notice" TargetMode="External"/><Relationship Id="rId5" Type="http://schemas.openxmlformats.org/officeDocument/2006/relationships/webSettings" Target="webSettings.xml"/><Relationship Id="rId15" Type="http://schemas.openxmlformats.org/officeDocument/2006/relationships/hyperlink" Target="https://www.screenaustralia.gov.au/screen-australia/about-us/doing-business-with-us/terms-of-trade" TargetMode="External"/><Relationship Id="rId23" Type="http://schemas.openxmlformats.org/officeDocument/2006/relationships/hyperlink" Target="mailto:industry@screenaustralia.gov.au" TargetMode="External"/><Relationship Id="rId28" Type="http://schemas.openxmlformats.org/officeDocument/2006/relationships/theme" Target="theme/theme1.xml"/><Relationship Id="rId10" Type="http://schemas.openxmlformats.org/officeDocument/2006/relationships/hyperlink" Target="mailto:international@screenaustralia.gov.au" TargetMode="External"/><Relationship Id="rId19" Type="http://schemas.openxmlformats.org/officeDocument/2006/relationships/hyperlink" Target="https://screenaustraliafunding.smartygrants.com.au/" TargetMode="External"/><Relationship Id="rId4" Type="http://schemas.openxmlformats.org/officeDocument/2006/relationships/settings" Target="settings.xml"/><Relationship Id="rId9" Type="http://schemas.openxmlformats.org/officeDocument/2006/relationships/hyperlink" Target="https://www.screenaustralia.gov.au/about-us/doing-business-with-us/terms-of-trade" TargetMode="External"/><Relationship Id="rId14" Type="http://schemas.openxmlformats.org/officeDocument/2006/relationships/hyperlink" Target="mailto:international@screenaustralia.gov.au" TargetMode="External"/><Relationship Id="rId22" Type="http://schemas.openxmlformats.org/officeDocument/2006/relationships/hyperlink" Target="https://www.screenaustralia.gov.au/screen-australia/about-us/doing-business-with-us/information-for-recipien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18421-E378-4407-A830-11038591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1587</Words>
  <Characters>12739</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
    </vt:vector>
  </TitlesOfParts>
  <Company>Screen Australia</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Harry Avramidis</dc:creator>
  <cp:lastModifiedBy>ilse Scheepers</cp:lastModifiedBy>
  <cp:revision>3</cp:revision>
  <dcterms:created xsi:type="dcterms:W3CDTF">2025-10-08T21:59:00Z</dcterms:created>
  <dcterms:modified xsi:type="dcterms:W3CDTF">2025-10-08T22:25:00Z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89bb9f31c005779cae644ad79eebf70fc6877cba16de3dfafed90944da54684f</vt:lpwstr>
  </property>
</Properties>
</file>